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5DC1" w:rsidRPr="00045DC1" w:rsidRDefault="00045DC1" w:rsidP="00045DC1">
      <w:pPr>
        <w:keepNext/>
        <w:overflowPunct w:val="0"/>
        <w:autoSpaceDE w:val="0"/>
        <w:autoSpaceDN w:val="0"/>
        <w:adjustRightInd w:val="0"/>
        <w:jc w:val="center"/>
        <w:textAlignment w:val="baseline"/>
        <w:outlineLvl w:val="1"/>
        <w:rPr>
          <w:bCs/>
          <w:sz w:val="4"/>
          <w:szCs w:val="4"/>
        </w:rPr>
      </w:pPr>
      <w:r w:rsidRPr="00045DC1">
        <w:rPr>
          <w:noProof/>
          <w:sz w:val="28"/>
          <w:szCs w:val="28"/>
        </w:rPr>
        <w:drawing>
          <wp:inline distT="0" distB="0" distL="0" distR="0" wp14:anchorId="0DD7C45F" wp14:editId="29951A66">
            <wp:extent cx="428625" cy="704850"/>
            <wp:effectExtent l="19050" t="0" r="9525" b="0"/>
            <wp:docPr id="1" name="Рисунок 1"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
                    <pic:cNvPicPr>
                      <a:picLocks noChangeAspect="1" noChangeArrowheads="1"/>
                    </pic:cNvPicPr>
                  </pic:nvPicPr>
                  <pic:blipFill>
                    <a:blip r:embed="rId7" cstate="print"/>
                    <a:srcRect/>
                    <a:stretch>
                      <a:fillRect/>
                    </a:stretch>
                  </pic:blipFill>
                  <pic:spPr bwMode="auto">
                    <a:xfrm>
                      <a:off x="0" y="0"/>
                      <a:ext cx="428625" cy="704850"/>
                    </a:xfrm>
                    <a:prstGeom prst="rect">
                      <a:avLst/>
                    </a:prstGeom>
                    <a:noFill/>
                    <a:ln w="9525">
                      <a:noFill/>
                      <a:miter lim="800000"/>
                      <a:headEnd/>
                      <a:tailEnd/>
                    </a:ln>
                  </pic:spPr>
                </pic:pic>
              </a:graphicData>
            </a:graphic>
          </wp:inline>
        </w:drawing>
      </w:r>
    </w:p>
    <w:p w:rsidR="00045DC1" w:rsidRPr="00045DC1" w:rsidRDefault="00045DC1" w:rsidP="00045DC1">
      <w:pPr>
        <w:overflowPunct w:val="0"/>
        <w:autoSpaceDE w:val="0"/>
        <w:autoSpaceDN w:val="0"/>
        <w:adjustRightInd w:val="0"/>
        <w:jc w:val="center"/>
        <w:textAlignment w:val="baseline"/>
        <w:rPr>
          <w:b/>
          <w:bCs/>
          <w:sz w:val="28"/>
          <w:szCs w:val="28"/>
        </w:rPr>
      </w:pPr>
    </w:p>
    <w:tbl>
      <w:tblPr>
        <w:tblW w:w="9720" w:type="dxa"/>
        <w:tblInd w:w="108" w:type="dxa"/>
        <w:tblLook w:val="01E0" w:firstRow="1" w:lastRow="1" w:firstColumn="1" w:lastColumn="1" w:noHBand="0" w:noVBand="0"/>
      </w:tblPr>
      <w:tblGrid>
        <w:gridCol w:w="9720"/>
      </w:tblGrid>
      <w:tr w:rsidR="00045DC1" w:rsidRPr="00045DC1" w:rsidTr="00FD7252">
        <w:tc>
          <w:tcPr>
            <w:tcW w:w="9720" w:type="dxa"/>
            <w:tcBorders>
              <w:top w:val="nil"/>
              <w:left w:val="nil"/>
              <w:bottom w:val="thinThickSmallGap" w:sz="24" w:space="0" w:color="auto"/>
              <w:right w:val="nil"/>
            </w:tcBorders>
          </w:tcPr>
          <w:p w:rsidR="00045DC1" w:rsidRPr="00045DC1" w:rsidRDefault="00045DC1" w:rsidP="00045DC1">
            <w:pPr>
              <w:overflowPunct w:val="0"/>
              <w:autoSpaceDE w:val="0"/>
              <w:autoSpaceDN w:val="0"/>
              <w:adjustRightInd w:val="0"/>
              <w:jc w:val="center"/>
              <w:textAlignment w:val="baseline"/>
              <w:rPr>
                <w:rFonts w:ascii="Liberation Serif" w:hAnsi="Liberation Serif"/>
                <w:b/>
                <w:sz w:val="28"/>
                <w:szCs w:val="28"/>
              </w:rPr>
            </w:pPr>
            <w:r w:rsidRPr="00045DC1">
              <w:rPr>
                <w:rFonts w:ascii="Liberation Serif" w:hAnsi="Liberation Serif"/>
                <w:b/>
                <w:sz w:val="28"/>
                <w:szCs w:val="28"/>
              </w:rPr>
              <w:t>АДМИНИСТРАЦИЯ  ГОРОДСКОГО ОКРУГА КРАСНОТУРЬИНСК</w:t>
            </w:r>
          </w:p>
          <w:p w:rsidR="00045DC1" w:rsidRPr="00045DC1" w:rsidRDefault="00045DC1" w:rsidP="00045DC1">
            <w:pPr>
              <w:overflowPunct w:val="0"/>
              <w:autoSpaceDE w:val="0"/>
              <w:autoSpaceDN w:val="0"/>
              <w:adjustRightInd w:val="0"/>
              <w:jc w:val="center"/>
              <w:textAlignment w:val="baseline"/>
              <w:rPr>
                <w:rFonts w:ascii="Liberation Serif" w:hAnsi="Liberation Serif"/>
                <w:b/>
                <w:sz w:val="28"/>
                <w:szCs w:val="28"/>
              </w:rPr>
            </w:pPr>
            <w:r w:rsidRPr="00045DC1">
              <w:rPr>
                <w:rFonts w:ascii="Liberation Serif" w:hAnsi="Liberation Serif"/>
                <w:b/>
                <w:sz w:val="28"/>
                <w:szCs w:val="28"/>
              </w:rPr>
              <w:t>СВЕРДЛОВСКОЙ ОБЛАСТИ</w:t>
            </w:r>
          </w:p>
          <w:p w:rsidR="00045DC1" w:rsidRPr="00045DC1" w:rsidRDefault="00045DC1" w:rsidP="00045DC1">
            <w:pPr>
              <w:overflowPunct w:val="0"/>
              <w:autoSpaceDE w:val="0"/>
              <w:autoSpaceDN w:val="0"/>
              <w:adjustRightInd w:val="0"/>
              <w:jc w:val="center"/>
              <w:textAlignment w:val="baseline"/>
              <w:rPr>
                <w:rFonts w:ascii="Liberation Serif" w:hAnsi="Liberation Serif"/>
                <w:b/>
                <w:sz w:val="28"/>
                <w:szCs w:val="28"/>
              </w:rPr>
            </w:pPr>
            <w:r w:rsidRPr="00045DC1">
              <w:rPr>
                <w:rFonts w:ascii="Liberation Serif" w:hAnsi="Liberation Serif"/>
                <w:b/>
                <w:sz w:val="28"/>
                <w:szCs w:val="28"/>
              </w:rPr>
              <w:t>П О С Т А Н О В Л Е Н И Е</w:t>
            </w:r>
          </w:p>
        </w:tc>
      </w:tr>
    </w:tbl>
    <w:p w:rsidR="00BC34FF" w:rsidRDefault="00BC34FF" w:rsidP="007815AF">
      <w:pPr>
        <w:keepNext/>
        <w:tabs>
          <w:tab w:val="left" w:pos="700"/>
        </w:tabs>
        <w:overflowPunct w:val="0"/>
        <w:autoSpaceDE w:val="0"/>
        <w:autoSpaceDN w:val="0"/>
        <w:adjustRightInd w:val="0"/>
        <w:jc w:val="both"/>
        <w:textAlignment w:val="baseline"/>
        <w:outlineLvl w:val="1"/>
        <w:rPr>
          <w:rFonts w:ascii="Liberation Serif" w:hAnsi="Liberation Serif"/>
          <w:bCs/>
          <w:sz w:val="28"/>
          <w:szCs w:val="28"/>
        </w:rPr>
      </w:pPr>
    </w:p>
    <w:p w:rsidR="007815AF" w:rsidRPr="007815AF" w:rsidRDefault="007815AF" w:rsidP="007815AF">
      <w:pPr>
        <w:keepNext/>
        <w:tabs>
          <w:tab w:val="left" w:pos="700"/>
        </w:tabs>
        <w:overflowPunct w:val="0"/>
        <w:autoSpaceDE w:val="0"/>
        <w:autoSpaceDN w:val="0"/>
        <w:adjustRightInd w:val="0"/>
        <w:jc w:val="both"/>
        <w:textAlignment w:val="baseline"/>
        <w:outlineLvl w:val="1"/>
        <w:rPr>
          <w:rFonts w:ascii="Liberation Serif" w:hAnsi="Liberation Serif"/>
          <w:b/>
          <w:bCs/>
          <w:sz w:val="26"/>
          <w:szCs w:val="26"/>
        </w:rPr>
      </w:pPr>
      <w:r w:rsidRPr="007815AF">
        <w:rPr>
          <w:rFonts w:ascii="Liberation Serif" w:hAnsi="Liberation Serif"/>
          <w:bCs/>
          <w:sz w:val="28"/>
          <w:szCs w:val="28"/>
        </w:rPr>
        <w:t>от</w:t>
      </w:r>
      <w:r w:rsidRPr="007815AF">
        <w:rPr>
          <w:rFonts w:ascii="Liberation Serif" w:hAnsi="Liberation Serif"/>
          <w:b/>
          <w:bCs/>
          <w:sz w:val="28"/>
          <w:szCs w:val="28"/>
        </w:rPr>
        <w:t xml:space="preserve"> </w:t>
      </w:r>
      <w:r w:rsidRPr="007815AF">
        <w:rPr>
          <w:rFonts w:ascii="Liberation Serif" w:hAnsi="Liberation Serif"/>
          <w:bCs/>
          <w:sz w:val="28"/>
          <w:szCs w:val="28"/>
          <w:u w:val="single"/>
        </w:rPr>
        <w:t>24.03.2023</w:t>
      </w:r>
      <w:r w:rsidRPr="007815AF">
        <w:rPr>
          <w:rFonts w:ascii="Liberation Serif" w:hAnsi="Liberation Serif"/>
          <w:b/>
          <w:bCs/>
          <w:sz w:val="28"/>
          <w:szCs w:val="28"/>
        </w:rPr>
        <w:t xml:space="preserve"> </w:t>
      </w:r>
      <w:r w:rsidRPr="007815AF">
        <w:rPr>
          <w:rFonts w:ascii="Liberation Serif" w:hAnsi="Liberation Serif"/>
          <w:bCs/>
          <w:sz w:val="28"/>
          <w:szCs w:val="28"/>
        </w:rPr>
        <w:t>№</w:t>
      </w:r>
      <w:r w:rsidRPr="007815AF">
        <w:rPr>
          <w:rFonts w:ascii="Liberation Serif" w:hAnsi="Liberation Serif"/>
          <w:b/>
          <w:bCs/>
          <w:sz w:val="28"/>
          <w:szCs w:val="28"/>
        </w:rPr>
        <w:t xml:space="preserve"> </w:t>
      </w:r>
      <w:r w:rsidRPr="007815AF">
        <w:rPr>
          <w:rFonts w:ascii="Liberation Serif" w:hAnsi="Liberation Serif"/>
          <w:bCs/>
          <w:sz w:val="28"/>
          <w:szCs w:val="28"/>
          <w:u w:val="single"/>
        </w:rPr>
        <w:t>01-01/249</w:t>
      </w:r>
    </w:p>
    <w:p w:rsidR="007815AF" w:rsidRPr="007815AF" w:rsidRDefault="007815AF" w:rsidP="007815AF">
      <w:pPr>
        <w:overflowPunct w:val="0"/>
        <w:autoSpaceDE w:val="0"/>
        <w:autoSpaceDN w:val="0"/>
        <w:adjustRightInd w:val="0"/>
        <w:textAlignment w:val="baseline"/>
        <w:rPr>
          <w:rFonts w:ascii="Liberation Serif" w:hAnsi="Liberation Serif"/>
          <w:sz w:val="28"/>
          <w:szCs w:val="28"/>
        </w:rPr>
      </w:pPr>
      <w:r w:rsidRPr="007815AF">
        <w:rPr>
          <w:rFonts w:ascii="Liberation Serif" w:hAnsi="Liberation Serif"/>
          <w:sz w:val="28"/>
          <w:szCs w:val="28"/>
        </w:rPr>
        <w:t>г. Краснотурьинск</w:t>
      </w:r>
    </w:p>
    <w:p w:rsidR="007815AF" w:rsidRPr="007815AF" w:rsidRDefault="007815AF" w:rsidP="007815AF">
      <w:pPr>
        <w:tabs>
          <w:tab w:val="left" w:pos="2505"/>
        </w:tabs>
        <w:suppressAutoHyphens/>
        <w:rPr>
          <w:rFonts w:ascii="Liberation Serif" w:hAnsi="Liberation Serif"/>
          <w:b/>
          <w:bCs/>
          <w:i/>
          <w:sz w:val="28"/>
          <w:szCs w:val="28"/>
        </w:rPr>
      </w:pPr>
    </w:p>
    <w:p w:rsidR="007815AF" w:rsidRPr="007815AF" w:rsidRDefault="007815AF" w:rsidP="007815AF">
      <w:pPr>
        <w:tabs>
          <w:tab w:val="left" w:pos="2505"/>
        </w:tabs>
        <w:suppressAutoHyphens/>
        <w:rPr>
          <w:rFonts w:ascii="Liberation Serif" w:hAnsi="Liberation Serif"/>
          <w:b/>
          <w:bCs/>
          <w:i/>
          <w:sz w:val="28"/>
          <w:szCs w:val="28"/>
        </w:rPr>
      </w:pPr>
    </w:p>
    <w:p w:rsidR="007815AF" w:rsidRPr="007815AF" w:rsidRDefault="007815AF" w:rsidP="007815AF">
      <w:pPr>
        <w:widowControl w:val="0"/>
        <w:autoSpaceDE w:val="0"/>
        <w:autoSpaceDN w:val="0"/>
        <w:adjustRightInd w:val="0"/>
        <w:jc w:val="center"/>
        <w:outlineLvl w:val="0"/>
        <w:rPr>
          <w:rFonts w:ascii="Liberation Serif" w:hAnsi="Liberation Serif" w:cs="Arial"/>
          <w:b/>
          <w:i/>
          <w:color w:val="000000"/>
          <w:sz w:val="28"/>
          <w:szCs w:val="28"/>
        </w:rPr>
      </w:pPr>
      <w:r w:rsidRPr="007815AF">
        <w:rPr>
          <w:rFonts w:ascii="Liberation Serif" w:hAnsi="Liberation Serif" w:cs="Arial"/>
          <w:b/>
          <w:i/>
          <w:sz w:val="28"/>
          <w:szCs w:val="28"/>
        </w:rPr>
        <w:t>О проведении аукциона</w:t>
      </w:r>
      <w:r w:rsidRPr="007815AF">
        <w:rPr>
          <w:rFonts w:ascii="Liberation Serif" w:hAnsi="Liberation Serif" w:cs="Arial"/>
          <w:b/>
          <w:i/>
          <w:color w:val="000000"/>
          <w:sz w:val="28"/>
          <w:szCs w:val="28"/>
        </w:rPr>
        <w:t xml:space="preserve"> на право заключения договоров</w:t>
      </w:r>
    </w:p>
    <w:p w:rsidR="007815AF" w:rsidRPr="007815AF" w:rsidRDefault="007815AF" w:rsidP="007815AF">
      <w:pPr>
        <w:widowControl w:val="0"/>
        <w:autoSpaceDE w:val="0"/>
        <w:autoSpaceDN w:val="0"/>
        <w:adjustRightInd w:val="0"/>
        <w:jc w:val="center"/>
        <w:outlineLvl w:val="0"/>
        <w:rPr>
          <w:rFonts w:ascii="Liberation Serif" w:hAnsi="Liberation Serif" w:cs="Arial"/>
          <w:b/>
          <w:color w:val="000000"/>
          <w:sz w:val="28"/>
          <w:szCs w:val="28"/>
        </w:rPr>
      </w:pPr>
      <w:r w:rsidRPr="007815AF">
        <w:rPr>
          <w:rFonts w:ascii="Liberation Serif" w:hAnsi="Liberation Serif" w:cs="Arial"/>
          <w:b/>
          <w:i/>
          <w:color w:val="000000"/>
          <w:sz w:val="28"/>
          <w:szCs w:val="28"/>
        </w:rPr>
        <w:t>на размещение нестационарных торговых объектов</w:t>
      </w:r>
      <w:r w:rsidRPr="007815AF">
        <w:rPr>
          <w:rFonts w:ascii="Liberation Serif" w:hAnsi="Liberation Serif" w:cs="Arial"/>
          <w:b/>
          <w:i/>
          <w:sz w:val="28"/>
          <w:szCs w:val="28"/>
        </w:rPr>
        <w:t xml:space="preserve"> на территории городского округа Краснотурьинск</w:t>
      </w:r>
      <w:r w:rsidRPr="007815AF">
        <w:rPr>
          <w:rFonts w:ascii="Liberation Serif" w:hAnsi="Liberation Serif" w:cs="Arial"/>
          <w:b/>
          <w:color w:val="000000"/>
          <w:sz w:val="28"/>
          <w:szCs w:val="28"/>
        </w:rPr>
        <w:t xml:space="preserve"> </w:t>
      </w:r>
    </w:p>
    <w:p w:rsidR="007815AF" w:rsidRPr="007815AF" w:rsidRDefault="007815AF" w:rsidP="007815AF">
      <w:pPr>
        <w:widowControl w:val="0"/>
        <w:autoSpaceDE w:val="0"/>
        <w:autoSpaceDN w:val="0"/>
        <w:adjustRightInd w:val="0"/>
        <w:ind w:firstLine="540"/>
        <w:jc w:val="both"/>
        <w:rPr>
          <w:rFonts w:ascii="Liberation Serif" w:hAnsi="Liberation Serif" w:cs="Arial"/>
          <w:sz w:val="28"/>
          <w:szCs w:val="28"/>
        </w:rPr>
      </w:pPr>
    </w:p>
    <w:p w:rsidR="007815AF" w:rsidRPr="007815AF" w:rsidRDefault="007815AF" w:rsidP="007815AF">
      <w:pPr>
        <w:widowControl w:val="0"/>
        <w:autoSpaceDE w:val="0"/>
        <w:autoSpaceDN w:val="0"/>
        <w:adjustRightInd w:val="0"/>
        <w:ind w:firstLine="540"/>
        <w:jc w:val="both"/>
        <w:rPr>
          <w:rFonts w:ascii="Liberation Serif" w:hAnsi="Liberation Serif" w:cs="Arial"/>
          <w:sz w:val="28"/>
          <w:szCs w:val="28"/>
        </w:rPr>
      </w:pP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Руководствуясь статьей 448 Гражданского кодекса Российской Федерации, Федеральным законом от 06.10.2003 № 131- ФЗ «Об общих принципах организации местного самоуправления в Российской Федерации», Федеральным законом от 28.12.2009 № 381-ФЗ «Об основах государственного регулирования торговой деятельности в Российской Федерации», </w:t>
      </w:r>
      <w:r w:rsidR="00F501E8">
        <w:rPr>
          <w:rFonts w:ascii="Liberation Serif" w:hAnsi="Liberation Serif" w:cs="Arial"/>
          <w:sz w:val="28"/>
          <w:szCs w:val="28"/>
        </w:rPr>
        <w:t>п</w:t>
      </w:r>
      <w:hyperlink r:id="rId8" w:history="1">
        <w:r w:rsidRPr="007815AF">
          <w:rPr>
            <w:rFonts w:ascii="Liberation Serif" w:hAnsi="Liberation Serif" w:cs="Arial"/>
            <w:sz w:val="28"/>
            <w:szCs w:val="28"/>
          </w:rPr>
          <w:t>остановлением</w:t>
        </w:r>
      </w:hyperlink>
      <w:r w:rsidRPr="007815AF">
        <w:rPr>
          <w:rFonts w:ascii="Liberation Serif" w:hAnsi="Liberation Serif" w:cs="Arial"/>
          <w:sz w:val="28"/>
          <w:szCs w:val="28"/>
        </w:rPr>
        <w:t xml:space="preserve"> Правительства Свердловской области от 14.03.2019 № 164-ПП «Об утверждении Порядка размещения нестационарных торговых объектов </w:t>
      </w:r>
      <w:r w:rsidR="009D7EBF">
        <w:rPr>
          <w:rFonts w:ascii="Liberation Serif" w:hAnsi="Liberation Serif" w:cs="Arial"/>
          <w:sz w:val="28"/>
          <w:szCs w:val="28"/>
        </w:rPr>
        <w:br/>
      </w:r>
      <w:r w:rsidRPr="007815AF">
        <w:rPr>
          <w:rFonts w:ascii="Liberation Serif" w:hAnsi="Liberation Serif" w:cs="Arial"/>
          <w:sz w:val="28"/>
          <w:szCs w:val="28"/>
        </w:rPr>
        <w:t xml:space="preserve">на территории Свердловской области», </w:t>
      </w:r>
      <w:hyperlink r:id="rId9" w:history="1">
        <w:r w:rsidRPr="007815AF">
          <w:rPr>
            <w:rFonts w:ascii="Liberation Serif" w:hAnsi="Liberation Serif" w:cs="Arial"/>
            <w:sz w:val="28"/>
            <w:szCs w:val="28"/>
          </w:rPr>
          <w:t>статьей 32</w:t>
        </w:r>
      </w:hyperlink>
      <w:r w:rsidRPr="007815AF">
        <w:rPr>
          <w:rFonts w:ascii="Arial" w:hAnsi="Arial" w:cs="Arial"/>
          <w:sz w:val="28"/>
          <w:szCs w:val="28"/>
        </w:rPr>
        <w:t xml:space="preserve"> </w:t>
      </w:r>
      <w:r w:rsidRPr="007815AF">
        <w:rPr>
          <w:rFonts w:ascii="Liberation Serif" w:hAnsi="Liberation Serif" w:cs="Arial"/>
          <w:sz w:val="28"/>
          <w:szCs w:val="28"/>
        </w:rPr>
        <w:t>Устава городского округа Краснотурьинск, утвержденного решением Краснотурьинской городской Думы от 23.06.2005 № 76, постановлением Администрации</w:t>
      </w:r>
      <w:hyperlink r:id="rId10" w:history="1"/>
      <w:r w:rsidRPr="007815AF">
        <w:rPr>
          <w:rFonts w:ascii="Arial" w:hAnsi="Arial" w:cs="Arial"/>
          <w:sz w:val="22"/>
          <w:szCs w:val="22"/>
        </w:rPr>
        <w:t xml:space="preserve"> </w:t>
      </w:r>
      <w:r w:rsidRPr="007815AF">
        <w:rPr>
          <w:rFonts w:ascii="Liberation Serif" w:hAnsi="Liberation Serif" w:cs="Arial"/>
          <w:sz w:val="28"/>
          <w:szCs w:val="28"/>
        </w:rPr>
        <w:t xml:space="preserve">городского округа Краснотурьинск т 02.11.2022 № 01-01/1271 «Об </w:t>
      </w:r>
      <w:r w:rsidRPr="007815AF">
        <w:rPr>
          <w:rFonts w:ascii="Liberation Serif" w:hAnsi="Liberation Serif" w:cs="Arial"/>
          <w:bCs/>
          <w:sz w:val="28"/>
          <w:szCs w:val="28"/>
        </w:rPr>
        <w:t xml:space="preserve">утверждении положения </w:t>
      </w:r>
      <w:r w:rsidR="00BC34FF">
        <w:rPr>
          <w:rFonts w:ascii="Liberation Serif" w:hAnsi="Liberation Serif" w:cs="Arial"/>
          <w:bCs/>
          <w:sz w:val="28"/>
          <w:szCs w:val="28"/>
        </w:rPr>
        <w:br/>
      </w:r>
      <w:r w:rsidRPr="007815AF">
        <w:rPr>
          <w:rFonts w:ascii="Liberation Serif" w:hAnsi="Liberation Serif" w:cs="Arial"/>
          <w:bCs/>
          <w:sz w:val="28"/>
          <w:szCs w:val="28"/>
        </w:rPr>
        <w:t>об условиях размещения нестационарных торговых объектов на территории городского округа Краснотурьинск и порядка проведения аукциона на право заключения до</w:t>
      </w:r>
      <w:r w:rsidR="00F501E8">
        <w:rPr>
          <w:rFonts w:ascii="Liberation Serif" w:hAnsi="Liberation Serif" w:cs="Arial"/>
          <w:bCs/>
          <w:sz w:val="28"/>
          <w:szCs w:val="28"/>
        </w:rPr>
        <w:t>г</w:t>
      </w:r>
      <w:r w:rsidRPr="007815AF">
        <w:rPr>
          <w:rFonts w:ascii="Liberation Serif" w:hAnsi="Liberation Serif" w:cs="Arial"/>
          <w:bCs/>
          <w:sz w:val="28"/>
          <w:szCs w:val="28"/>
        </w:rPr>
        <w:t xml:space="preserve">овора на </w:t>
      </w:r>
      <w:r w:rsidR="00F501E8" w:rsidRPr="007815AF">
        <w:rPr>
          <w:rFonts w:ascii="Liberation Serif" w:hAnsi="Liberation Serif" w:cs="Arial"/>
          <w:bCs/>
          <w:sz w:val="28"/>
          <w:szCs w:val="28"/>
        </w:rPr>
        <w:t>размещение</w:t>
      </w:r>
      <w:r w:rsidRPr="007815AF">
        <w:rPr>
          <w:rFonts w:ascii="Liberation Serif" w:hAnsi="Liberation Serif" w:cs="Arial"/>
          <w:bCs/>
          <w:sz w:val="28"/>
          <w:szCs w:val="28"/>
        </w:rPr>
        <w:t xml:space="preserve"> нестационарного торгового объекта </w:t>
      </w:r>
      <w:r w:rsidR="00BC34FF">
        <w:rPr>
          <w:rFonts w:ascii="Liberation Serif" w:hAnsi="Liberation Serif" w:cs="Arial"/>
          <w:bCs/>
          <w:sz w:val="28"/>
          <w:szCs w:val="28"/>
        </w:rPr>
        <w:br/>
      </w:r>
      <w:r w:rsidRPr="007815AF">
        <w:rPr>
          <w:rFonts w:ascii="Liberation Serif" w:hAnsi="Liberation Serif" w:cs="Arial"/>
          <w:bCs/>
          <w:sz w:val="28"/>
          <w:szCs w:val="28"/>
        </w:rPr>
        <w:t>на территории городского округа Краснотурьинск»,</w:t>
      </w:r>
      <w:r w:rsidRPr="007815AF">
        <w:rPr>
          <w:rFonts w:ascii="Liberation Serif" w:hAnsi="Liberation Serif" w:cs="Arial"/>
          <w:sz w:val="28"/>
          <w:szCs w:val="28"/>
        </w:rPr>
        <w:t xml:space="preserve"> Администрация (исполнительно-распорядительный орган местного самоуправления) городского округа Краснотурьинск </w:t>
      </w:r>
    </w:p>
    <w:p w:rsidR="007815AF" w:rsidRPr="007815AF" w:rsidRDefault="007815AF" w:rsidP="007815AF">
      <w:pPr>
        <w:widowControl w:val="0"/>
        <w:autoSpaceDE w:val="0"/>
        <w:autoSpaceDN w:val="0"/>
        <w:adjustRightInd w:val="0"/>
        <w:ind w:firstLine="540"/>
        <w:jc w:val="both"/>
        <w:rPr>
          <w:rFonts w:ascii="Liberation Serif" w:hAnsi="Liberation Serif" w:cs="Arial"/>
          <w:sz w:val="28"/>
          <w:szCs w:val="28"/>
        </w:rPr>
      </w:pPr>
    </w:p>
    <w:p w:rsidR="007815AF" w:rsidRPr="007815AF" w:rsidRDefault="007815AF" w:rsidP="007815AF">
      <w:pPr>
        <w:widowControl w:val="0"/>
        <w:jc w:val="both"/>
        <w:rPr>
          <w:rFonts w:ascii="Liberation Serif" w:hAnsi="Liberation Serif"/>
          <w:b/>
          <w:sz w:val="28"/>
          <w:szCs w:val="28"/>
        </w:rPr>
      </w:pPr>
      <w:r w:rsidRPr="007815AF">
        <w:rPr>
          <w:rFonts w:ascii="Liberation Serif" w:hAnsi="Liberation Serif"/>
          <w:b/>
          <w:sz w:val="28"/>
          <w:szCs w:val="28"/>
        </w:rPr>
        <w:t>ПОСТАНОВЛЯЕТ:</w:t>
      </w:r>
    </w:p>
    <w:p w:rsidR="007815AF" w:rsidRPr="007815AF" w:rsidRDefault="007815AF" w:rsidP="007815AF">
      <w:pPr>
        <w:widowControl w:val="0"/>
        <w:autoSpaceDE w:val="0"/>
        <w:autoSpaceDN w:val="0"/>
        <w:adjustRightInd w:val="0"/>
        <w:ind w:firstLine="540"/>
        <w:jc w:val="both"/>
        <w:rPr>
          <w:rFonts w:ascii="Liberation Serif" w:hAnsi="Liberation Serif" w:cs="Arial"/>
          <w:sz w:val="28"/>
          <w:szCs w:val="28"/>
        </w:rPr>
      </w:pPr>
    </w:p>
    <w:p w:rsidR="007815AF" w:rsidRPr="007815AF" w:rsidRDefault="007815AF" w:rsidP="007815AF">
      <w:pPr>
        <w:shd w:val="clear" w:color="auto" w:fill="FFFFFF"/>
        <w:ind w:firstLine="709"/>
        <w:jc w:val="both"/>
        <w:rPr>
          <w:rFonts w:ascii="Liberation Serif" w:hAnsi="Liberation Serif" w:cs="Arial"/>
          <w:color w:val="000000"/>
          <w:sz w:val="28"/>
          <w:szCs w:val="28"/>
        </w:rPr>
      </w:pPr>
      <w:r w:rsidRPr="007815AF">
        <w:rPr>
          <w:rFonts w:ascii="Liberation Serif" w:hAnsi="Liberation Serif"/>
          <w:sz w:val="28"/>
          <w:szCs w:val="28"/>
        </w:rPr>
        <w:t>1. Провести аукцион на право заключения договоров на размещение нестационарных торговых объектов на территории городского округа Краснотурьинск (далее – аукцион) 27.04.2023 в 10.00.</w:t>
      </w:r>
      <w:r w:rsidRPr="007815AF">
        <w:rPr>
          <w:rFonts w:ascii="Liberation Serif" w:hAnsi="Liberation Serif" w:cs="Arial"/>
          <w:color w:val="000000"/>
          <w:sz w:val="28"/>
          <w:szCs w:val="28"/>
        </w:rPr>
        <w:t xml:space="preserve"> Аукцион является открытым. </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2. Управлению по экономике, стратегическому развитию </w:t>
      </w:r>
      <w:r w:rsidRPr="007815AF">
        <w:rPr>
          <w:rFonts w:ascii="Liberation Serif" w:hAnsi="Liberation Serif" w:cs="Arial"/>
          <w:sz w:val="28"/>
          <w:szCs w:val="28"/>
        </w:rPr>
        <w:br/>
        <w:t xml:space="preserve">и промышленности Администрации городского округа Краснотурьинск </w:t>
      </w:r>
      <w:r w:rsidRPr="007815AF">
        <w:rPr>
          <w:rFonts w:ascii="Liberation Serif" w:hAnsi="Liberation Serif" w:cs="Arial"/>
          <w:sz w:val="28"/>
          <w:szCs w:val="28"/>
        </w:rPr>
        <w:br/>
        <w:t>(Я.С. Гиберт)</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2.1. Разместить извещение о проведении аукциона на право заключения договоров на размещение нестационарных торговых объектов на территории городского округа Краснотурьинск на официальном сайте Администрации городского округа Краснотурьинск не менее чем за тридцать календарных дней</w:t>
      </w:r>
      <w:r w:rsidRPr="007815AF">
        <w:rPr>
          <w:rFonts w:ascii="Liberation Serif" w:hAnsi="Liberation Serif" w:cs="Arial"/>
          <w:sz w:val="28"/>
          <w:szCs w:val="28"/>
        </w:rPr>
        <w:br/>
        <w:t>до даты проведения аукциона (прилагается).</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2.2. Оформить протокол о результатах аукциона.</w:t>
      </w:r>
    </w:p>
    <w:p w:rsidR="007815AF" w:rsidRPr="007815AF" w:rsidRDefault="007815AF" w:rsidP="007815AF">
      <w:pPr>
        <w:overflowPunct w:val="0"/>
        <w:autoSpaceDE w:val="0"/>
        <w:autoSpaceDN w:val="0"/>
        <w:adjustRightInd w:val="0"/>
        <w:ind w:left="23" w:right="23" w:firstLine="709"/>
        <w:jc w:val="both"/>
        <w:textAlignment w:val="baseline"/>
        <w:rPr>
          <w:rFonts w:ascii="Liberation Serif" w:hAnsi="Liberation Serif"/>
          <w:sz w:val="28"/>
          <w:szCs w:val="28"/>
        </w:rPr>
      </w:pPr>
      <w:r w:rsidRPr="007815AF">
        <w:rPr>
          <w:rFonts w:ascii="Liberation Serif" w:hAnsi="Liberation Serif"/>
          <w:sz w:val="28"/>
          <w:szCs w:val="28"/>
        </w:rPr>
        <w:t>3. Настоящее постановление опубликовать в газете «Муниципальный вестник. Городской округ Краснотурьинск» и разместить на официальном сайте Администрации городского округа Краснотурьинск.</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4. Контроль исполнения настоящего постановления возложить на первого заместителя Главы Администрации городского округа Краснотурьинск </w:t>
      </w:r>
      <w:r w:rsidRPr="007815AF">
        <w:rPr>
          <w:rFonts w:ascii="Liberation Serif" w:hAnsi="Liberation Serif" w:cs="Arial"/>
          <w:sz w:val="28"/>
          <w:szCs w:val="28"/>
        </w:rPr>
        <w:br/>
        <w:t>М.А. Корсикова.</w:t>
      </w:r>
    </w:p>
    <w:p w:rsidR="007815AF" w:rsidRPr="007815AF" w:rsidRDefault="007815AF" w:rsidP="007815AF">
      <w:pPr>
        <w:widowControl w:val="0"/>
        <w:autoSpaceDE w:val="0"/>
        <w:autoSpaceDN w:val="0"/>
        <w:adjustRightInd w:val="0"/>
        <w:ind w:firstLine="720"/>
        <w:jc w:val="both"/>
        <w:rPr>
          <w:rFonts w:ascii="Liberation Serif" w:hAnsi="Liberation Serif" w:cs="Arial"/>
          <w:sz w:val="28"/>
          <w:szCs w:val="28"/>
        </w:rPr>
      </w:pPr>
    </w:p>
    <w:p w:rsidR="007815AF" w:rsidRPr="007815AF" w:rsidRDefault="007815AF" w:rsidP="007815AF">
      <w:pPr>
        <w:widowControl w:val="0"/>
        <w:autoSpaceDE w:val="0"/>
        <w:autoSpaceDN w:val="0"/>
        <w:adjustRightInd w:val="0"/>
        <w:ind w:firstLine="720"/>
        <w:jc w:val="both"/>
        <w:rPr>
          <w:rFonts w:ascii="Liberation Serif" w:hAnsi="Liberation Serif" w:cs="Arial"/>
          <w:sz w:val="28"/>
          <w:szCs w:val="28"/>
        </w:rPr>
      </w:pPr>
    </w:p>
    <w:p w:rsidR="007815AF" w:rsidRPr="007815AF" w:rsidRDefault="007815AF" w:rsidP="007815AF">
      <w:pPr>
        <w:widowControl w:val="0"/>
        <w:tabs>
          <w:tab w:val="left" w:pos="7035"/>
        </w:tabs>
        <w:autoSpaceDE w:val="0"/>
        <w:autoSpaceDN w:val="0"/>
        <w:adjustRightInd w:val="0"/>
        <w:rPr>
          <w:rFonts w:ascii="Liberation Serif" w:hAnsi="Liberation Serif" w:cs="Arial"/>
          <w:b/>
          <w:sz w:val="28"/>
          <w:szCs w:val="28"/>
        </w:rPr>
      </w:pPr>
      <w:bookmarkStart w:id="0" w:name="_GoBack"/>
      <w:bookmarkEnd w:id="0"/>
      <w:r w:rsidRPr="007815AF">
        <w:rPr>
          <w:rFonts w:ascii="Liberation Serif" w:hAnsi="Liberation Serif" w:cs="Arial"/>
          <w:b/>
          <w:sz w:val="28"/>
          <w:szCs w:val="28"/>
        </w:rPr>
        <w:t>Исполняющий обязанности Главы</w:t>
      </w:r>
    </w:p>
    <w:p w:rsidR="007815AF" w:rsidRPr="007815AF" w:rsidRDefault="007815AF" w:rsidP="007815AF">
      <w:pPr>
        <w:widowControl w:val="0"/>
        <w:tabs>
          <w:tab w:val="left" w:pos="7035"/>
        </w:tabs>
        <w:autoSpaceDE w:val="0"/>
        <w:autoSpaceDN w:val="0"/>
        <w:adjustRightInd w:val="0"/>
        <w:rPr>
          <w:rFonts w:ascii="Liberation Serif" w:hAnsi="Liberation Serif" w:cs="Arial"/>
          <w:b/>
          <w:sz w:val="28"/>
          <w:szCs w:val="28"/>
        </w:rPr>
      </w:pPr>
      <w:r w:rsidRPr="007815AF">
        <w:rPr>
          <w:rFonts w:ascii="Liberation Serif" w:hAnsi="Liberation Serif" w:cs="Arial"/>
          <w:b/>
          <w:sz w:val="28"/>
          <w:szCs w:val="28"/>
        </w:rPr>
        <w:t>городского округа                                                                             М.А. Корсиков</w:t>
      </w:r>
    </w:p>
    <w:p w:rsidR="007815AF" w:rsidRPr="007815AF" w:rsidRDefault="007815AF" w:rsidP="007815AF">
      <w:pPr>
        <w:widowControl w:val="0"/>
        <w:autoSpaceDE w:val="0"/>
        <w:autoSpaceDN w:val="0"/>
        <w:adjustRightInd w:val="0"/>
        <w:ind w:firstLine="720"/>
        <w:jc w:val="both"/>
        <w:rPr>
          <w:rFonts w:ascii="Liberation Serif" w:hAnsi="Liberation Serif" w:cs="Arial"/>
          <w:b/>
          <w:sz w:val="28"/>
          <w:szCs w:val="28"/>
        </w:rPr>
      </w:pPr>
    </w:p>
    <w:p w:rsidR="007815AF" w:rsidRPr="007815AF" w:rsidRDefault="007815AF" w:rsidP="007815AF">
      <w:pPr>
        <w:widowControl w:val="0"/>
        <w:autoSpaceDE w:val="0"/>
        <w:autoSpaceDN w:val="0"/>
        <w:adjustRightInd w:val="0"/>
        <w:outlineLvl w:val="0"/>
        <w:rPr>
          <w:rFonts w:ascii="Liberation Serif" w:hAnsi="Liberation Serif" w:cs="Arial"/>
          <w:sz w:val="28"/>
          <w:szCs w:val="28"/>
        </w:rPr>
      </w:pPr>
    </w:p>
    <w:p w:rsidR="007815AF" w:rsidRPr="007815AF" w:rsidRDefault="007815AF" w:rsidP="007815AF">
      <w:pPr>
        <w:widowControl w:val="0"/>
        <w:tabs>
          <w:tab w:val="left" w:pos="5910"/>
        </w:tabs>
        <w:autoSpaceDE w:val="0"/>
        <w:autoSpaceDN w:val="0"/>
        <w:adjustRightInd w:val="0"/>
        <w:rPr>
          <w:rFonts w:ascii="Liberation Serif" w:hAnsi="Liberation Serif"/>
          <w:b/>
          <w:sz w:val="28"/>
          <w:szCs w:val="28"/>
        </w:rPr>
      </w:pPr>
      <w:r w:rsidRPr="007815AF">
        <w:rPr>
          <w:rFonts w:ascii="Liberation Serif" w:hAnsi="Liberation Serif"/>
          <w:b/>
          <w:sz w:val="28"/>
          <w:szCs w:val="28"/>
        </w:rPr>
        <w:tab/>
      </w:r>
    </w:p>
    <w:p w:rsidR="007815AF" w:rsidRPr="007815AF" w:rsidRDefault="007815AF" w:rsidP="007815AF">
      <w:pPr>
        <w:widowControl w:val="0"/>
        <w:autoSpaceDE w:val="0"/>
        <w:autoSpaceDN w:val="0"/>
        <w:adjustRightInd w:val="0"/>
        <w:ind w:left="5220"/>
        <w:rPr>
          <w:rFonts w:ascii="Liberation Serif" w:hAnsi="Liberation Serif"/>
          <w:b/>
          <w:sz w:val="28"/>
          <w:szCs w:val="28"/>
        </w:rPr>
      </w:pPr>
    </w:p>
    <w:p w:rsidR="007815AF" w:rsidRPr="007815AF" w:rsidRDefault="007815AF" w:rsidP="007815AF">
      <w:pPr>
        <w:widowControl w:val="0"/>
        <w:autoSpaceDE w:val="0"/>
        <w:autoSpaceDN w:val="0"/>
        <w:adjustRightInd w:val="0"/>
        <w:ind w:left="5103"/>
        <w:rPr>
          <w:rFonts w:ascii="Liberation Serif" w:hAnsi="Liberation Serif"/>
          <w:b/>
          <w:sz w:val="28"/>
          <w:szCs w:val="28"/>
        </w:rPr>
        <w:sectPr w:rsidR="007815AF" w:rsidRPr="007815AF" w:rsidSect="00E47804">
          <w:headerReference w:type="default" r:id="rId11"/>
          <w:headerReference w:type="first" r:id="rId12"/>
          <w:footerReference w:type="first" r:id="rId13"/>
          <w:pgSz w:w="11906" w:h="16838"/>
          <w:pgMar w:top="1134" w:right="567" w:bottom="1134" w:left="1701" w:header="709" w:footer="709" w:gutter="0"/>
          <w:cols w:space="708"/>
          <w:titlePg/>
          <w:docGrid w:linePitch="381"/>
        </w:sectPr>
      </w:pPr>
    </w:p>
    <w:p w:rsidR="007815AF" w:rsidRPr="007815AF" w:rsidRDefault="007815AF" w:rsidP="007815AF">
      <w:pPr>
        <w:widowControl w:val="0"/>
        <w:autoSpaceDE w:val="0"/>
        <w:autoSpaceDN w:val="0"/>
        <w:adjustRightInd w:val="0"/>
        <w:ind w:left="5103"/>
        <w:rPr>
          <w:rFonts w:ascii="Liberation Serif" w:hAnsi="Liberation Serif"/>
          <w:b/>
          <w:sz w:val="28"/>
          <w:szCs w:val="28"/>
        </w:rPr>
      </w:pPr>
      <w:r w:rsidRPr="007815AF">
        <w:rPr>
          <w:rFonts w:ascii="Liberation Serif" w:hAnsi="Liberation Serif"/>
          <w:b/>
          <w:sz w:val="28"/>
          <w:szCs w:val="28"/>
        </w:rPr>
        <w:lastRenderedPageBreak/>
        <w:t xml:space="preserve">Приложение </w:t>
      </w:r>
    </w:p>
    <w:p w:rsidR="007815AF" w:rsidRPr="007815AF" w:rsidRDefault="007815AF" w:rsidP="007815AF">
      <w:pPr>
        <w:widowControl w:val="0"/>
        <w:autoSpaceDE w:val="0"/>
        <w:autoSpaceDN w:val="0"/>
        <w:adjustRightInd w:val="0"/>
        <w:ind w:left="5103"/>
        <w:rPr>
          <w:rFonts w:ascii="Liberation Serif" w:hAnsi="Liberation Serif"/>
        </w:rPr>
      </w:pPr>
      <w:r w:rsidRPr="007815AF">
        <w:rPr>
          <w:rFonts w:ascii="Liberation Serif" w:hAnsi="Liberation Serif"/>
        </w:rPr>
        <w:t>к постановлению Администрации</w:t>
      </w:r>
    </w:p>
    <w:p w:rsidR="007815AF" w:rsidRPr="007815AF" w:rsidRDefault="007815AF" w:rsidP="007815AF">
      <w:pPr>
        <w:widowControl w:val="0"/>
        <w:autoSpaceDE w:val="0"/>
        <w:autoSpaceDN w:val="0"/>
        <w:adjustRightInd w:val="0"/>
        <w:ind w:left="5103"/>
        <w:rPr>
          <w:rFonts w:ascii="Liberation Serif" w:hAnsi="Liberation Serif"/>
        </w:rPr>
      </w:pPr>
      <w:r w:rsidRPr="007815AF">
        <w:rPr>
          <w:rFonts w:ascii="Liberation Serif" w:hAnsi="Liberation Serif"/>
        </w:rPr>
        <w:t>городского округа Краснотурьинск</w:t>
      </w:r>
    </w:p>
    <w:p w:rsidR="007815AF" w:rsidRPr="007815AF" w:rsidRDefault="007815AF" w:rsidP="007815AF">
      <w:pPr>
        <w:widowControl w:val="0"/>
        <w:autoSpaceDE w:val="0"/>
        <w:autoSpaceDN w:val="0"/>
        <w:adjustRightInd w:val="0"/>
        <w:ind w:left="5103"/>
        <w:rPr>
          <w:rFonts w:ascii="Liberation Serif" w:hAnsi="Liberation Serif"/>
          <w:sz w:val="28"/>
          <w:szCs w:val="28"/>
        </w:rPr>
      </w:pPr>
      <w:r w:rsidRPr="007815AF">
        <w:rPr>
          <w:rFonts w:ascii="Liberation Serif" w:hAnsi="Liberation Serif"/>
        </w:rPr>
        <w:t>от 24.03.2023 № 01-01/249 «О проведении аукциона на право заключения договоров</w:t>
      </w:r>
      <w:r w:rsidRPr="007815AF">
        <w:rPr>
          <w:rFonts w:ascii="Liberation Serif" w:hAnsi="Liberation Serif"/>
        </w:rPr>
        <w:br/>
        <w:t>на размещение нестационарных торговых объектов на территории городского округа Краснотурьинск</w:t>
      </w:r>
      <w:r w:rsidRPr="007815AF">
        <w:rPr>
          <w:rFonts w:ascii="Liberation Serif" w:hAnsi="Liberation Serif"/>
          <w:sz w:val="28"/>
          <w:szCs w:val="28"/>
        </w:rPr>
        <w:t>»</w:t>
      </w:r>
    </w:p>
    <w:p w:rsidR="007815AF" w:rsidRPr="007815AF" w:rsidRDefault="007815AF" w:rsidP="007815AF">
      <w:pPr>
        <w:widowControl w:val="0"/>
        <w:autoSpaceDE w:val="0"/>
        <w:autoSpaceDN w:val="0"/>
        <w:adjustRightInd w:val="0"/>
        <w:ind w:left="5220"/>
        <w:rPr>
          <w:rFonts w:ascii="Liberation Serif" w:hAnsi="Liberation Serif"/>
          <w:sz w:val="28"/>
          <w:szCs w:val="28"/>
        </w:rPr>
      </w:pPr>
    </w:p>
    <w:p w:rsidR="007815AF" w:rsidRPr="007815AF" w:rsidRDefault="007815AF" w:rsidP="007815AF">
      <w:pPr>
        <w:widowControl w:val="0"/>
        <w:autoSpaceDE w:val="0"/>
        <w:autoSpaceDN w:val="0"/>
        <w:adjustRightInd w:val="0"/>
        <w:ind w:left="5220"/>
        <w:rPr>
          <w:rFonts w:ascii="Liberation Serif" w:hAnsi="Liberation Serif"/>
          <w:sz w:val="28"/>
          <w:szCs w:val="28"/>
        </w:rPr>
      </w:pPr>
    </w:p>
    <w:p w:rsidR="007815AF" w:rsidRPr="007815AF" w:rsidRDefault="007815AF" w:rsidP="007815AF">
      <w:pPr>
        <w:widowControl w:val="0"/>
        <w:autoSpaceDE w:val="0"/>
        <w:autoSpaceDN w:val="0"/>
        <w:adjustRightInd w:val="0"/>
        <w:jc w:val="center"/>
        <w:rPr>
          <w:rFonts w:ascii="Liberation Serif" w:hAnsi="Liberation Serif" w:cs="Arial"/>
          <w:b/>
          <w:bCs/>
          <w:sz w:val="28"/>
          <w:szCs w:val="28"/>
        </w:rPr>
      </w:pPr>
      <w:r w:rsidRPr="007815AF">
        <w:rPr>
          <w:rFonts w:ascii="Liberation Serif" w:hAnsi="Liberation Serif" w:cs="Arial"/>
          <w:b/>
          <w:bCs/>
          <w:color w:val="000000"/>
          <w:sz w:val="28"/>
          <w:szCs w:val="28"/>
        </w:rPr>
        <w:t>Извещение о проведении аукциона</w:t>
      </w:r>
      <w:r w:rsidRPr="007815AF">
        <w:rPr>
          <w:rFonts w:ascii="Liberation Serif" w:hAnsi="Liberation Serif" w:cs="Arial"/>
          <w:b/>
          <w:bCs/>
          <w:sz w:val="28"/>
          <w:szCs w:val="28"/>
        </w:rPr>
        <w:t xml:space="preserve"> на право заключения договоров </w:t>
      </w:r>
    </w:p>
    <w:p w:rsidR="007815AF" w:rsidRPr="007815AF" w:rsidRDefault="007815AF" w:rsidP="007815AF">
      <w:pPr>
        <w:widowControl w:val="0"/>
        <w:autoSpaceDE w:val="0"/>
        <w:autoSpaceDN w:val="0"/>
        <w:adjustRightInd w:val="0"/>
        <w:jc w:val="center"/>
        <w:rPr>
          <w:rFonts w:ascii="Liberation Serif" w:hAnsi="Liberation Serif" w:cs="Arial"/>
          <w:b/>
          <w:bCs/>
          <w:sz w:val="28"/>
          <w:szCs w:val="28"/>
        </w:rPr>
      </w:pPr>
      <w:r w:rsidRPr="007815AF">
        <w:rPr>
          <w:rFonts w:ascii="Liberation Serif" w:hAnsi="Liberation Serif" w:cs="Arial"/>
          <w:b/>
          <w:bCs/>
          <w:sz w:val="28"/>
          <w:szCs w:val="28"/>
        </w:rPr>
        <w:t>на размещение нестационарных торговых объектов</w:t>
      </w:r>
    </w:p>
    <w:p w:rsidR="007815AF" w:rsidRPr="007815AF" w:rsidRDefault="007815AF" w:rsidP="007815AF">
      <w:pPr>
        <w:widowControl w:val="0"/>
        <w:autoSpaceDE w:val="0"/>
        <w:autoSpaceDN w:val="0"/>
        <w:adjustRightInd w:val="0"/>
        <w:jc w:val="center"/>
        <w:rPr>
          <w:rFonts w:ascii="Liberation Serif" w:hAnsi="Liberation Serif" w:cs="Arial"/>
          <w:b/>
          <w:bCs/>
          <w:sz w:val="28"/>
          <w:szCs w:val="28"/>
        </w:rPr>
      </w:pPr>
      <w:r w:rsidRPr="007815AF">
        <w:rPr>
          <w:rFonts w:ascii="Liberation Serif" w:hAnsi="Liberation Serif" w:cs="Arial"/>
          <w:b/>
          <w:bCs/>
          <w:sz w:val="28"/>
          <w:szCs w:val="28"/>
        </w:rPr>
        <w:t>на территории городского округа Краснотурьинск</w:t>
      </w:r>
    </w:p>
    <w:p w:rsidR="007815AF" w:rsidRPr="007815AF" w:rsidRDefault="007815AF" w:rsidP="007815AF">
      <w:pPr>
        <w:widowControl w:val="0"/>
        <w:autoSpaceDE w:val="0"/>
        <w:autoSpaceDN w:val="0"/>
        <w:adjustRightInd w:val="0"/>
        <w:jc w:val="center"/>
        <w:rPr>
          <w:rFonts w:ascii="Liberation Serif" w:hAnsi="Liberation Serif" w:cs="Arial"/>
          <w:b/>
          <w:bCs/>
          <w:sz w:val="28"/>
          <w:szCs w:val="28"/>
        </w:rPr>
      </w:pPr>
      <w:r w:rsidRPr="007815AF">
        <w:rPr>
          <w:rFonts w:ascii="Liberation Serif" w:hAnsi="Liberation Serif" w:cs="Arial"/>
          <w:b/>
          <w:bCs/>
          <w:sz w:val="28"/>
          <w:szCs w:val="28"/>
        </w:rPr>
        <w:t>(далее – извещение)</w:t>
      </w:r>
    </w:p>
    <w:p w:rsidR="007815AF" w:rsidRPr="007815AF" w:rsidRDefault="007815AF" w:rsidP="007815AF">
      <w:pPr>
        <w:widowControl w:val="0"/>
        <w:autoSpaceDE w:val="0"/>
        <w:autoSpaceDN w:val="0"/>
        <w:adjustRightInd w:val="0"/>
        <w:jc w:val="center"/>
        <w:rPr>
          <w:rFonts w:ascii="Liberation Serif" w:hAnsi="Liberation Serif" w:cs="Arial"/>
          <w:b/>
          <w:bCs/>
          <w:sz w:val="28"/>
          <w:szCs w:val="28"/>
        </w:rPr>
      </w:pPr>
    </w:p>
    <w:p w:rsidR="007815AF" w:rsidRPr="007815AF" w:rsidRDefault="007815AF" w:rsidP="007815AF">
      <w:pPr>
        <w:widowControl w:val="0"/>
        <w:autoSpaceDE w:val="0"/>
        <w:autoSpaceDN w:val="0"/>
        <w:adjustRightInd w:val="0"/>
        <w:ind w:firstLine="709"/>
        <w:rPr>
          <w:rFonts w:ascii="Liberation Serif" w:hAnsi="Liberation Serif" w:cs="Arial"/>
          <w:bCs/>
          <w:color w:val="000000"/>
          <w:sz w:val="28"/>
          <w:szCs w:val="28"/>
        </w:rPr>
      </w:pPr>
      <w:r w:rsidRPr="007815AF">
        <w:rPr>
          <w:rFonts w:ascii="Liberation Serif" w:hAnsi="Liberation Serif" w:cs="Arial"/>
          <w:bCs/>
          <w:color w:val="000000"/>
          <w:sz w:val="28"/>
          <w:szCs w:val="28"/>
        </w:rPr>
        <w:t>1. Общие положения</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 xml:space="preserve">1.1. Администрация городского округа Краснотурьинск информирует </w:t>
      </w:r>
      <w:r w:rsidRPr="007815AF">
        <w:rPr>
          <w:rFonts w:ascii="Liberation Serif" w:hAnsi="Liberation Serif" w:cs="Arial"/>
          <w:bCs/>
          <w:color w:val="000000"/>
          <w:sz w:val="28"/>
          <w:szCs w:val="28"/>
        </w:rPr>
        <w:br/>
        <w:t xml:space="preserve">о проведении аукциона на право заключения договоров на размещение нестационарных торговых объектов на территории городского округа Краснотурьинск (далее – договор) 27.04.2023 </w:t>
      </w:r>
      <w:r w:rsidRPr="007815AF">
        <w:rPr>
          <w:rFonts w:ascii="Liberation Serif" w:hAnsi="Liberation Serif" w:cs="Arial"/>
          <w:bCs/>
          <w:sz w:val="28"/>
          <w:szCs w:val="28"/>
        </w:rPr>
        <w:t xml:space="preserve">в 10.00 местного времени, </w:t>
      </w:r>
      <w:r w:rsidRPr="007815AF">
        <w:rPr>
          <w:rFonts w:ascii="Liberation Serif" w:hAnsi="Liberation Serif" w:cs="Arial"/>
          <w:bCs/>
          <w:sz w:val="28"/>
          <w:szCs w:val="28"/>
        </w:rPr>
        <w:br/>
        <w:t>по адресу:</w:t>
      </w:r>
      <w:r w:rsidRPr="007815AF">
        <w:rPr>
          <w:rFonts w:ascii="Liberation Serif" w:hAnsi="Liberation Serif" w:cs="Arial"/>
          <w:bCs/>
          <w:color w:val="000000"/>
          <w:sz w:val="28"/>
          <w:szCs w:val="28"/>
        </w:rPr>
        <w:t xml:space="preserve"> 624440, Свердловская область, город Краснотурьинск, улица Молодежная, 1,</w:t>
      </w:r>
      <w:r w:rsidRPr="007815AF">
        <w:rPr>
          <w:rFonts w:ascii="Liberation Serif" w:hAnsi="Liberation Serif" w:cs="Arial"/>
          <w:b/>
          <w:bCs/>
          <w:color w:val="000000"/>
          <w:sz w:val="28"/>
          <w:szCs w:val="28"/>
        </w:rPr>
        <w:t xml:space="preserve"> </w:t>
      </w:r>
      <w:r w:rsidRPr="007815AF">
        <w:rPr>
          <w:rFonts w:ascii="Liberation Serif" w:hAnsi="Liberation Serif" w:cs="Arial"/>
          <w:bCs/>
          <w:color w:val="000000"/>
          <w:sz w:val="28"/>
          <w:szCs w:val="28"/>
        </w:rPr>
        <w:t>кабинет 312.</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color w:val="000000"/>
          <w:sz w:val="28"/>
          <w:szCs w:val="28"/>
        </w:rPr>
        <w:t xml:space="preserve">1.2. Основание проведения аукциона - </w:t>
      </w:r>
      <w:r w:rsidRPr="007815AF">
        <w:rPr>
          <w:rFonts w:ascii="Liberation Serif" w:hAnsi="Liberation Serif" w:cs="Arial"/>
          <w:bCs/>
          <w:sz w:val="28"/>
          <w:szCs w:val="28"/>
        </w:rPr>
        <w:t xml:space="preserve">постановление </w:t>
      </w:r>
      <w:r w:rsidRPr="007815AF">
        <w:rPr>
          <w:rFonts w:ascii="Liberation Serif" w:hAnsi="Liberation Serif" w:cs="Arial"/>
          <w:bCs/>
          <w:color w:val="000000"/>
          <w:sz w:val="28"/>
          <w:szCs w:val="28"/>
        </w:rPr>
        <w:t>Администрации городского округа Краснотурьинск от 24.03.2023 № 01-01/249 «О проведении аукциона</w:t>
      </w:r>
      <w:r w:rsidRPr="007815AF">
        <w:rPr>
          <w:rFonts w:ascii="Liberation Serif" w:hAnsi="Liberation Serif" w:cs="Arial"/>
          <w:bCs/>
          <w:sz w:val="28"/>
          <w:szCs w:val="28"/>
        </w:rPr>
        <w:t xml:space="preserve"> на право заключения договоров на размещение нестационарных торговых объектов на территории городского округа Краснотурьинск».</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1.3. Аукцион является открытым по составу участников и по форме подачи предложений о цене за право на заключение договора.</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1.4. Организатор аукциона:</w:t>
      </w:r>
      <w:r w:rsidRPr="007815AF">
        <w:rPr>
          <w:rFonts w:ascii="Liberation Serif" w:hAnsi="Liberation Serif" w:cs="Arial"/>
          <w:b/>
          <w:bCs/>
          <w:color w:val="000000"/>
          <w:sz w:val="28"/>
          <w:szCs w:val="28"/>
        </w:rPr>
        <w:t xml:space="preserve"> </w:t>
      </w:r>
      <w:r w:rsidRPr="007815AF">
        <w:rPr>
          <w:rFonts w:ascii="Liberation Serif" w:hAnsi="Liberation Serif" w:cs="Arial"/>
          <w:bCs/>
          <w:color w:val="000000"/>
          <w:sz w:val="28"/>
          <w:szCs w:val="28"/>
        </w:rPr>
        <w:t>управление по экономике, стратегическому развитию и промышленности Администрации городского округа Краснотурьинск, выступающее от имени Администрации городского округа Краснотурьинск.</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1.5. Место нахождения организатора аукциона: 624440, Свердловская область, город Краснотурьинск, улица Молодежная, 1.</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Почтовый адрес: 624440, Свердловская область, город Краснотурьинск, улица Молодежная, 1.</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Электронный адрес почты (</w:t>
      </w:r>
      <w:r w:rsidRPr="007815AF">
        <w:rPr>
          <w:rFonts w:ascii="Liberation Serif" w:hAnsi="Liberation Serif" w:cs="Arial"/>
          <w:bCs/>
          <w:color w:val="000000"/>
          <w:sz w:val="28"/>
          <w:szCs w:val="28"/>
          <w:lang w:val="en-US"/>
        </w:rPr>
        <w:t>e</w:t>
      </w:r>
      <w:r w:rsidRPr="007815AF">
        <w:rPr>
          <w:rFonts w:ascii="Liberation Serif" w:hAnsi="Liberation Serif" w:cs="Arial"/>
          <w:bCs/>
          <w:color w:val="000000"/>
          <w:sz w:val="28"/>
          <w:szCs w:val="28"/>
        </w:rPr>
        <w:t xml:space="preserve"> - </w:t>
      </w:r>
      <w:r w:rsidRPr="007815AF">
        <w:rPr>
          <w:rFonts w:ascii="Liberation Serif" w:hAnsi="Liberation Serif" w:cs="Arial"/>
          <w:bCs/>
          <w:color w:val="000000"/>
          <w:sz w:val="28"/>
          <w:szCs w:val="28"/>
          <w:lang w:val="en-US"/>
        </w:rPr>
        <w:t>mail</w:t>
      </w:r>
      <w:r w:rsidRPr="007815AF">
        <w:rPr>
          <w:rFonts w:ascii="Liberation Serif" w:hAnsi="Liberation Serif" w:cs="Arial"/>
          <w:bCs/>
          <w:color w:val="000000"/>
          <w:sz w:val="28"/>
          <w:szCs w:val="28"/>
        </w:rPr>
        <w:t xml:space="preserve">): </w:t>
      </w:r>
      <w:r w:rsidRPr="007815AF">
        <w:rPr>
          <w:rFonts w:ascii="Liberation Serif" w:hAnsi="Liberation Serif" w:cs="Arial"/>
          <w:bCs/>
          <w:sz w:val="28"/>
          <w:szCs w:val="28"/>
          <w:lang w:val="en-US"/>
        </w:rPr>
        <w:t>krasnt</w:t>
      </w:r>
      <w:r w:rsidRPr="007815AF">
        <w:rPr>
          <w:rFonts w:ascii="Liberation Serif" w:hAnsi="Liberation Serif" w:cs="Arial"/>
          <w:bCs/>
          <w:sz w:val="28"/>
          <w:szCs w:val="28"/>
        </w:rPr>
        <w:t>@krtadm.ru.</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Номера контактных телефонов организатора: 8(98902),</w:t>
      </w:r>
      <w:r w:rsidRPr="007815AF">
        <w:rPr>
          <w:rFonts w:ascii="Liberation Serif" w:hAnsi="Liberation Serif" w:cs="Arial"/>
          <w:bCs/>
          <w:color w:val="000000"/>
          <w:sz w:val="28"/>
          <w:szCs w:val="28"/>
        </w:rPr>
        <w:br/>
        <w:t>добавочные 2109, 2119.</w:t>
      </w:r>
    </w:p>
    <w:p w:rsidR="007815AF" w:rsidRPr="007815AF" w:rsidRDefault="007815AF" w:rsidP="007815AF">
      <w:pPr>
        <w:widowControl w:val="0"/>
        <w:autoSpaceDE w:val="0"/>
        <w:autoSpaceDN w:val="0"/>
        <w:adjustRightInd w:val="0"/>
        <w:ind w:firstLine="709"/>
        <w:rPr>
          <w:rFonts w:ascii="Liberation Serif" w:hAnsi="Liberation Serif" w:cs="Arial"/>
          <w:bCs/>
          <w:color w:val="000000"/>
          <w:sz w:val="28"/>
          <w:szCs w:val="28"/>
        </w:rPr>
      </w:pPr>
      <w:r w:rsidRPr="007815AF">
        <w:rPr>
          <w:rFonts w:ascii="Liberation Serif" w:hAnsi="Liberation Serif" w:cs="Arial"/>
          <w:bCs/>
          <w:color w:val="000000"/>
          <w:sz w:val="28"/>
          <w:szCs w:val="28"/>
        </w:rPr>
        <w:t>2. Предмет аукциона</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Лот № 1 – право заключения договора на размещение нестационарного торгового объекта «Нестационарный объект общественного питания» </w:t>
      </w:r>
      <w:r w:rsidRPr="007815AF">
        <w:rPr>
          <w:rFonts w:ascii="Liberation Serif" w:hAnsi="Liberation Serif" w:cs="Arial"/>
          <w:bCs/>
          <w:sz w:val="28"/>
          <w:szCs w:val="28"/>
        </w:rPr>
        <w:br/>
        <w:t>(далее – Договор):</w:t>
      </w:r>
    </w:p>
    <w:tbl>
      <w:tblPr>
        <w:tblW w:w="9924"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26"/>
        <w:gridCol w:w="709"/>
        <w:gridCol w:w="1984"/>
        <w:gridCol w:w="567"/>
        <w:gridCol w:w="1135"/>
        <w:gridCol w:w="1134"/>
        <w:gridCol w:w="1276"/>
        <w:gridCol w:w="849"/>
        <w:gridCol w:w="993"/>
        <w:gridCol w:w="851"/>
      </w:tblGrid>
      <w:tr w:rsidR="007815AF" w:rsidRPr="007815AF" w:rsidTr="004A1DFB">
        <w:tc>
          <w:tcPr>
            <w:tcW w:w="426" w:type="dxa"/>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 xml:space="preserve">Номер </w:t>
            </w:r>
            <w:r w:rsidRPr="007815AF">
              <w:rPr>
                <w:rFonts w:ascii="Liberation Serif" w:hAnsi="Liberation Serif" w:cs="Arial"/>
                <w:sz w:val="20"/>
                <w:szCs w:val="20"/>
              </w:rPr>
              <w:lastRenderedPageBreak/>
              <w:t>лота</w:t>
            </w:r>
          </w:p>
        </w:tc>
        <w:tc>
          <w:tcPr>
            <w:tcW w:w="709" w:type="dxa"/>
          </w:tcPr>
          <w:p w:rsidR="007815AF" w:rsidRPr="007815AF" w:rsidRDefault="007815AF" w:rsidP="007815AF">
            <w:pPr>
              <w:widowControl w:val="0"/>
              <w:autoSpaceDE w:val="0"/>
              <w:autoSpaceDN w:val="0"/>
              <w:adjustRightInd w:val="0"/>
              <w:spacing w:line="220" w:lineRule="exact"/>
              <w:ind w:left="-62" w:right="-62" w:firstLine="24"/>
              <w:jc w:val="center"/>
              <w:rPr>
                <w:rFonts w:ascii="Liberation Serif" w:hAnsi="Liberation Serif" w:cs="Arial"/>
                <w:sz w:val="20"/>
                <w:szCs w:val="20"/>
              </w:rPr>
            </w:pPr>
            <w:r w:rsidRPr="007815AF">
              <w:rPr>
                <w:rFonts w:ascii="Liberation Serif" w:hAnsi="Liberation Serif" w:cs="Arial"/>
                <w:sz w:val="20"/>
                <w:szCs w:val="20"/>
              </w:rPr>
              <w:lastRenderedPageBreak/>
              <w:t xml:space="preserve">Учетный номер места </w:t>
            </w:r>
            <w:r w:rsidRPr="007815AF">
              <w:rPr>
                <w:rFonts w:ascii="Liberation Serif" w:hAnsi="Liberation Serif" w:cs="Arial"/>
                <w:sz w:val="20"/>
                <w:szCs w:val="20"/>
              </w:rPr>
              <w:lastRenderedPageBreak/>
              <w:t>размещения нестационарного торгового объекта</w:t>
            </w:r>
          </w:p>
        </w:tc>
        <w:tc>
          <w:tcPr>
            <w:tcW w:w="1984" w:type="dxa"/>
          </w:tcPr>
          <w:p w:rsidR="007815AF" w:rsidRPr="007815AF" w:rsidRDefault="007815AF" w:rsidP="007815AF">
            <w:pPr>
              <w:widowControl w:val="0"/>
              <w:autoSpaceDE w:val="0"/>
              <w:autoSpaceDN w:val="0"/>
              <w:adjustRightInd w:val="0"/>
              <w:spacing w:line="220" w:lineRule="exact"/>
              <w:ind w:left="-62" w:right="-62"/>
              <w:jc w:val="center"/>
              <w:rPr>
                <w:rFonts w:ascii="Liberation Serif" w:hAnsi="Liberation Serif" w:cs="Arial"/>
                <w:sz w:val="20"/>
                <w:szCs w:val="20"/>
              </w:rPr>
            </w:pPr>
            <w:r w:rsidRPr="007815AF">
              <w:rPr>
                <w:rFonts w:ascii="Liberation Serif" w:hAnsi="Liberation Serif" w:cs="Arial"/>
                <w:sz w:val="20"/>
                <w:szCs w:val="20"/>
              </w:rPr>
              <w:lastRenderedPageBreak/>
              <w:t xml:space="preserve">Местонахождение нестационарного торгового объекта </w:t>
            </w:r>
          </w:p>
        </w:tc>
        <w:tc>
          <w:tcPr>
            <w:tcW w:w="567" w:type="dxa"/>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Тип нестацион</w:t>
            </w:r>
            <w:r w:rsidRPr="007815AF">
              <w:rPr>
                <w:rFonts w:ascii="Liberation Serif" w:hAnsi="Liberation Serif" w:cs="Arial"/>
                <w:sz w:val="20"/>
                <w:szCs w:val="20"/>
              </w:rPr>
              <w:lastRenderedPageBreak/>
              <w:t>арного торгового объекта</w:t>
            </w:r>
          </w:p>
        </w:tc>
        <w:tc>
          <w:tcPr>
            <w:tcW w:w="1135" w:type="dxa"/>
          </w:tcPr>
          <w:p w:rsidR="007815AF" w:rsidRPr="007815AF" w:rsidRDefault="007815AF" w:rsidP="007815AF">
            <w:pPr>
              <w:widowControl w:val="0"/>
              <w:autoSpaceDE w:val="0"/>
              <w:autoSpaceDN w:val="0"/>
              <w:adjustRightInd w:val="0"/>
              <w:spacing w:line="220" w:lineRule="exact"/>
              <w:ind w:right="-62" w:firstLine="18"/>
              <w:jc w:val="center"/>
              <w:rPr>
                <w:rFonts w:ascii="Liberation Serif" w:hAnsi="Liberation Serif" w:cs="Arial"/>
                <w:sz w:val="20"/>
                <w:szCs w:val="20"/>
              </w:rPr>
            </w:pPr>
            <w:r w:rsidRPr="007815AF">
              <w:rPr>
                <w:rFonts w:ascii="Liberation Serif" w:hAnsi="Liberation Serif" w:cs="Arial"/>
                <w:sz w:val="20"/>
                <w:szCs w:val="20"/>
              </w:rPr>
              <w:lastRenderedPageBreak/>
              <w:t>Специализация нестационар</w:t>
            </w:r>
            <w:r w:rsidRPr="007815AF">
              <w:rPr>
                <w:rFonts w:ascii="Liberation Serif" w:hAnsi="Liberation Serif" w:cs="Arial"/>
                <w:sz w:val="20"/>
                <w:szCs w:val="20"/>
              </w:rPr>
              <w:lastRenderedPageBreak/>
              <w:t xml:space="preserve">ного торгового объекта </w:t>
            </w:r>
          </w:p>
        </w:tc>
        <w:tc>
          <w:tcPr>
            <w:tcW w:w="1134" w:type="dxa"/>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lastRenderedPageBreak/>
              <w:t>Площадь места размещени</w:t>
            </w:r>
            <w:r w:rsidRPr="007815AF">
              <w:rPr>
                <w:rFonts w:ascii="Liberation Serif" w:hAnsi="Liberation Serif" w:cs="Arial"/>
                <w:sz w:val="20"/>
                <w:szCs w:val="20"/>
              </w:rPr>
              <w:lastRenderedPageBreak/>
              <w:t>я нестационарного торгового объекта (квадратных метров)</w:t>
            </w:r>
          </w:p>
        </w:tc>
        <w:tc>
          <w:tcPr>
            <w:tcW w:w="1276" w:type="dxa"/>
          </w:tcPr>
          <w:p w:rsidR="007815AF" w:rsidRPr="007815AF" w:rsidRDefault="007815AF" w:rsidP="007815AF">
            <w:pPr>
              <w:widowControl w:val="0"/>
              <w:autoSpaceDE w:val="0"/>
              <w:autoSpaceDN w:val="0"/>
              <w:adjustRightInd w:val="0"/>
              <w:spacing w:line="220" w:lineRule="exact"/>
              <w:ind w:firstLine="18"/>
              <w:jc w:val="center"/>
              <w:rPr>
                <w:rFonts w:ascii="Liberation Serif" w:hAnsi="Liberation Serif" w:cs="Arial"/>
                <w:sz w:val="20"/>
                <w:szCs w:val="20"/>
              </w:rPr>
            </w:pPr>
            <w:r w:rsidRPr="007815AF">
              <w:rPr>
                <w:rFonts w:ascii="Liberation Serif" w:hAnsi="Liberation Serif" w:cs="Arial"/>
                <w:sz w:val="20"/>
                <w:szCs w:val="20"/>
              </w:rPr>
              <w:lastRenderedPageBreak/>
              <w:t xml:space="preserve">Собственник земельного участка, на </w:t>
            </w:r>
            <w:r w:rsidRPr="007815AF">
              <w:rPr>
                <w:rFonts w:ascii="Liberation Serif" w:hAnsi="Liberation Serif" w:cs="Arial"/>
                <w:sz w:val="20"/>
                <w:szCs w:val="20"/>
              </w:rPr>
              <w:lastRenderedPageBreak/>
              <w:t>котором расположен нестационарный торговый объект</w:t>
            </w:r>
          </w:p>
        </w:tc>
        <w:tc>
          <w:tcPr>
            <w:tcW w:w="849" w:type="dxa"/>
          </w:tcPr>
          <w:p w:rsidR="007815AF" w:rsidRPr="007815AF" w:rsidRDefault="007815AF" w:rsidP="007815AF">
            <w:pPr>
              <w:widowControl w:val="0"/>
              <w:autoSpaceDE w:val="0"/>
              <w:autoSpaceDN w:val="0"/>
              <w:adjustRightInd w:val="0"/>
              <w:spacing w:line="220" w:lineRule="exact"/>
              <w:ind w:left="-62" w:right="-63"/>
              <w:jc w:val="center"/>
              <w:rPr>
                <w:rFonts w:ascii="Liberation Serif" w:hAnsi="Liberation Serif" w:cs="Arial"/>
                <w:sz w:val="20"/>
                <w:szCs w:val="20"/>
              </w:rPr>
            </w:pPr>
            <w:r w:rsidRPr="007815AF">
              <w:rPr>
                <w:rFonts w:ascii="Liberation Serif" w:hAnsi="Liberation Serif" w:cs="Arial"/>
                <w:sz w:val="20"/>
                <w:szCs w:val="20"/>
              </w:rPr>
              <w:lastRenderedPageBreak/>
              <w:t xml:space="preserve">Срок действия договора </w:t>
            </w:r>
            <w:r w:rsidRPr="007815AF">
              <w:rPr>
                <w:rFonts w:ascii="Liberation Serif" w:hAnsi="Liberation Serif" w:cs="Arial"/>
                <w:sz w:val="20"/>
                <w:szCs w:val="20"/>
              </w:rPr>
              <w:lastRenderedPageBreak/>
              <w:t>на размещение нестационарного торгового объекта</w:t>
            </w:r>
          </w:p>
        </w:tc>
        <w:tc>
          <w:tcPr>
            <w:tcW w:w="993" w:type="dxa"/>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lastRenderedPageBreak/>
              <w:t xml:space="preserve">Период использования места </w:t>
            </w:r>
            <w:r w:rsidRPr="007815AF">
              <w:rPr>
                <w:rFonts w:ascii="Liberation Serif" w:hAnsi="Liberation Serif" w:cs="Arial"/>
                <w:sz w:val="20"/>
                <w:szCs w:val="20"/>
              </w:rPr>
              <w:lastRenderedPageBreak/>
              <w:t xml:space="preserve">размещения нестационарного торгового объекта </w:t>
            </w:r>
          </w:p>
        </w:tc>
        <w:tc>
          <w:tcPr>
            <w:tcW w:w="851" w:type="dxa"/>
          </w:tcPr>
          <w:p w:rsidR="007815AF" w:rsidRPr="007815AF" w:rsidRDefault="007815AF" w:rsidP="007815AF">
            <w:pPr>
              <w:widowControl w:val="0"/>
              <w:autoSpaceDE w:val="0"/>
              <w:autoSpaceDN w:val="0"/>
              <w:adjustRightInd w:val="0"/>
              <w:spacing w:line="220" w:lineRule="exact"/>
              <w:ind w:left="-62" w:right="-29"/>
              <w:jc w:val="center"/>
              <w:rPr>
                <w:rFonts w:ascii="Liberation Serif" w:hAnsi="Liberation Serif" w:cs="Arial"/>
                <w:sz w:val="20"/>
                <w:szCs w:val="20"/>
              </w:rPr>
            </w:pPr>
            <w:r w:rsidRPr="007815AF">
              <w:rPr>
                <w:rFonts w:ascii="Liberation Serif" w:hAnsi="Liberation Serif" w:cs="Arial"/>
                <w:sz w:val="20"/>
                <w:szCs w:val="20"/>
              </w:rPr>
              <w:lastRenderedPageBreak/>
              <w:t>Статус места размеще</w:t>
            </w:r>
            <w:r w:rsidRPr="007815AF">
              <w:rPr>
                <w:rFonts w:ascii="Liberation Serif" w:hAnsi="Liberation Serif" w:cs="Arial"/>
                <w:sz w:val="20"/>
                <w:szCs w:val="20"/>
              </w:rPr>
              <w:lastRenderedPageBreak/>
              <w:t xml:space="preserve">ния нестационарного торгового объекта </w:t>
            </w:r>
          </w:p>
        </w:tc>
      </w:tr>
      <w:tr w:rsidR="007815AF" w:rsidRPr="007815AF" w:rsidTr="004A1DFB">
        <w:tc>
          <w:tcPr>
            <w:tcW w:w="426"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lastRenderedPageBreak/>
              <w:t>1.</w:t>
            </w:r>
          </w:p>
        </w:tc>
        <w:tc>
          <w:tcPr>
            <w:tcW w:w="709"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left="-62" w:right="-62" w:firstLine="24"/>
              <w:jc w:val="center"/>
              <w:rPr>
                <w:rFonts w:ascii="Liberation Serif" w:hAnsi="Liberation Serif" w:cs="Arial"/>
                <w:sz w:val="20"/>
                <w:szCs w:val="20"/>
              </w:rPr>
            </w:pPr>
            <w:r w:rsidRPr="007815AF">
              <w:rPr>
                <w:rFonts w:ascii="Liberation Serif" w:hAnsi="Liberation Serif" w:cs="Arial"/>
                <w:sz w:val="20"/>
                <w:szCs w:val="20"/>
              </w:rPr>
              <w:t>7.</w:t>
            </w:r>
          </w:p>
        </w:tc>
        <w:tc>
          <w:tcPr>
            <w:tcW w:w="1984"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left="-62" w:right="-62"/>
              <w:jc w:val="center"/>
              <w:rPr>
                <w:rFonts w:ascii="Liberation Serif" w:hAnsi="Liberation Serif" w:cs="Arial"/>
                <w:sz w:val="20"/>
                <w:szCs w:val="20"/>
              </w:rPr>
            </w:pPr>
            <w:r w:rsidRPr="007815AF">
              <w:rPr>
                <w:rFonts w:ascii="Liberation Serif" w:hAnsi="Liberation Serif" w:cs="Arial"/>
                <w:sz w:val="20"/>
                <w:szCs w:val="20"/>
              </w:rPr>
              <w:t>город Краснотурьинск, 30 метров на восток от нежилого здания, улица Рюмина,15а</w:t>
            </w:r>
          </w:p>
        </w:tc>
        <w:tc>
          <w:tcPr>
            <w:tcW w:w="567"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павильон</w:t>
            </w:r>
          </w:p>
        </w:tc>
        <w:tc>
          <w:tcPr>
            <w:tcW w:w="1135"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firstLine="18"/>
              <w:jc w:val="center"/>
              <w:rPr>
                <w:rFonts w:ascii="Liberation Serif" w:hAnsi="Liberation Serif" w:cs="Arial"/>
                <w:sz w:val="20"/>
                <w:szCs w:val="20"/>
              </w:rPr>
            </w:pPr>
            <w:r w:rsidRPr="007815AF">
              <w:rPr>
                <w:rFonts w:ascii="Liberation Serif" w:hAnsi="Liberation Serif" w:cs="Arial"/>
                <w:sz w:val="20"/>
                <w:szCs w:val="20"/>
              </w:rPr>
              <w:t>услуги общественного</w:t>
            </w:r>
          </w:p>
          <w:p w:rsidR="007815AF" w:rsidRPr="007815AF" w:rsidRDefault="007815AF" w:rsidP="007815AF">
            <w:pPr>
              <w:widowControl w:val="0"/>
              <w:autoSpaceDE w:val="0"/>
              <w:autoSpaceDN w:val="0"/>
              <w:adjustRightInd w:val="0"/>
              <w:spacing w:line="220" w:lineRule="exact"/>
              <w:ind w:right="-62" w:firstLine="18"/>
              <w:jc w:val="center"/>
              <w:rPr>
                <w:rFonts w:ascii="Liberation Serif" w:hAnsi="Liberation Serif" w:cs="Arial"/>
                <w:sz w:val="20"/>
                <w:szCs w:val="20"/>
              </w:rPr>
            </w:pPr>
            <w:r w:rsidRPr="007815AF">
              <w:rPr>
                <w:rFonts w:ascii="Liberation Serif" w:hAnsi="Liberation Serif" w:cs="Arial"/>
                <w:sz w:val="20"/>
                <w:szCs w:val="20"/>
              </w:rPr>
              <w:t>питания</w:t>
            </w:r>
          </w:p>
        </w:tc>
        <w:tc>
          <w:tcPr>
            <w:tcW w:w="1134"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48</w:t>
            </w:r>
          </w:p>
        </w:tc>
        <w:tc>
          <w:tcPr>
            <w:tcW w:w="1276"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firstLine="18"/>
              <w:jc w:val="center"/>
              <w:rPr>
                <w:rFonts w:ascii="Liberation Serif" w:hAnsi="Liberation Serif" w:cs="Arial"/>
                <w:sz w:val="20"/>
                <w:szCs w:val="20"/>
              </w:rPr>
            </w:pPr>
            <w:r w:rsidRPr="007815AF">
              <w:rPr>
                <w:rFonts w:ascii="Liberation Serif" w:hAnsi="Liberation Serif" w:cs="Arial"/>
                <w:sz w:val="20"/>
                <w:szCs w:val="20"/>
              </w:rPr>
              <w:t>государственная неразграниченная</w:t>
            </w:r>
          </w:p>
        </w:tc>
        <w:tc>
          <w:tcPr>
            <w:tcW w:w="849"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left="-62" w:right="-124"/>
              <w:jc w:val="center"/>
              <w:rPr>
                <w:rFonts w:ascii="Liberation Serif" w:hAnsi="Liberation Serif" w:cs="Arial"/>
                <w:sz w:val="20"/>
                <w:szCs w:val="20"/>
              </w:rPr>
            </w:pPr>
            <w:r w:rsidRPr="007815AF">
              <w:rPr>
                <w:rFonts w:ascii="Liberation Serif" w:hAnsi="Liberation Serif" w:cs="Arial"/>
                <w:sz w:val="20"/>
                <w:szCs w:val="20"/>
              </w:rPr>
              <w:t>7 лет</w:t>
            </w:r>
          </w:p>
        </w:tc>
        <w:tc>
          <w:tcPr>
            <w:tcW w:w="993"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круглогодичное</w:t>
            </w:r>
          </w:p>
        </w:tc>
        <w:tc>
          <w:tcPr>
            <w:tcW w:w="851"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перспективное</w:t>
            </w:r>
          </w:p>
        </w:tc>
      </w:tr>
    </w:tbl>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Размер годовой платы по Договору в первый год размещения нестационарного торгового объекта составляет 41776 (сорок одна тысяча семьсот семьдесят шесть) рублей 55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Участниками аукциона могут быть коммерческие/некоммерческие организации, субъекты малого и среднего предпринимательства, физические лица, применяющие специальный налоговый режим «Налог </w:t>
      </w:r>
      <w:r w:rsidRPr="007815AF">
        <w:rPr>
          <w:rFonts w:ascii="Liberation Serif" w:hAnsi="Liberation Serif" w:cs="Arial"/>
          <w:bCs/>
          <w:sz w:val="28"/>
          <w:szCs w:val="28"/>
        </w:rPr>
        <w:br/>
        <w:t>на профессиональный доход».</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Начальная (минимальная) цена лота устанавливается в размере годовой платы по Договору и составляет 41776 (сорок одна тысяча семьсот семьдесят шесть) рублей 55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Величина повышения начальной цены лота («шаг аукциона») - 2100 (две тысячи сто) рублей 00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Сумма задатка составляет 0%.</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Срок действия договора на размещение нестационарного торгового объекта составляет 7 (семь) лет.</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Требования к параметрам нестационарного торгового объекта «Нестационарный объект общественного питания», а также минимальная стоимость его размещения указаны в Приложении № 4 к настоящему извещению.</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Лот № 2 - право на заключение договора на размещение нестационарного торгового объекта «Нестационарное торговое оборудование» (далее – Договор):</w:t>
      </w: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67"/>
        <w:gridCol w:w="828"/>
        <w:gridCol w:w="1440"/>
        <w:gridCol w:w="709"/>
        <w:gridCol w:w="1134"/>
        <w:gridCol w:w="992"/>
        <w:gridCol w:w="1134"/>
        <w:gridCol w:w="851"/>
        <w:gridCol w:w="1133"/>
        <w:gridCol w:w="851"/>
      </w:tblGrid>
      <w:tr w:rsidR="007815AF" w:rsidRPr="007815AF" w:rsidTr="004A1DFB">
        <w:tc>
          <w:tcPr>
            <w:tcW w:w="567" w:type="dxa"/>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Номер лота</w:t>
            </w:r>
          </w:p>
        </w:tc>
        <w:tc>
          <w:tcPr>
            <w:tcW w:w="828" w:type="dxa"/>
          </w:tcPr>
          <w:p w:rsidR="007815AF" w:rsidRPr="007815AF" w:rsidRDefault="007815AF" w:rsidP="007815AF">
            <w:pPr>
              <w:widowControl w:val="0"/>
              <w:autoSpaceDE w:val="0"/>
              <w:autoSpaceDN w:val="0"/>
              <w:adjustRightInd w:val="0"/>
              <w:spacing w:line="220" w:lineRule="exact"/>
              <w:ind w:left="-62" w:right="-62" w:firstLine="24"/>
              <w:jc w:val="center"/>
              <w:rPr>
                <w:rFonts w:ascii="Liberation Serif" w:hAnsi="Liberation Serif" w:cs="Arial"/>
                <w:sz w:val="20"/>
                <w:szCs w:val="20"/>
              </w:rPr>
            </w:pPr>
            <w:r w:rsidRPr="007815AF">
              <w:rPr>
                <w:rFonts w:ascii="Liberation Serif" w:hAnsi="Liberation Serif" w:cs="Arial"/>
                <w:sz w:val="20"/>
                <w:szCs w:val="20"/>
              </w:rPr>
              <w:t>Учетный номер места размещения нестационарного торгового объекта</w:t>
            </w:r>
          </w:p>
        </w:tc>
        <w:tc>
          <w:tcPr>
            <w:tcW w:w="1440" w:type="dxa"/>
          </w:tcPr>
          <w:p w:rsidR="007815AF" w:rsidRPr="007815AF" w:rsidRDefault="007815AF" w:rsidP="007815AF">
            <w:pPr>
              <w:widowControl w:val="0"/>
              <w:autoSpaceDE w:val="0"/>
              <w:autoSpaceDN w:val="0"/>
              <w:adjustRightInd w:val="0"/>
              <w:spacing w:line="220" w:lineRule="exact"/>
              <w:ind w:left="-62" w:right="-62"/>
              <w:jc w:val="center"/>
              <w:rPr>
                <w:rFonts w:ascii="Liberation Serif" w:hAnsi="Liberation Serif" w:cs="Arial"/>
                <w:sz w:val="20"/>
                <w:szCs w:val="20"/>
              </w:rPr>
            </w:pPr>
            <w:r w:rsidRPr="007815AF">
              <w:rPr>
                <w:rFonts w:ascii="Liberation Serif" w:hAnsi="Liberation Serif" w:cs="Arial"/>
                <w:sz w:val="20"/>
                <w:szCs w:val="20"/>
              </w:rPr>
              <w:t xml:space="preserve">Местонахождение нестационарного торгового объекта </w:t>
            </w:r>
          </w:p>
        </w:tc>
        <w:tc>
          <w:tcPr>
            <w:tcW w:w="709" w:type="dxa"/>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Тип нестационарного торгового объекта</w:t>
            </w:r>
          </w:p>
        </w:tc>
        <w:tc>
          <w:tcPr>
            <w:tcW w:w="1134" w:type="dxa"/>
          </w:tcPr>
          <w:p w:rsidR="007815AF" w:rsidRPr="007815AF" w:rsidRDefault="007815AF" w:rsidP="007815AF">
            <w:pPr>
              <w:widowControl w:val="0"/>
              <w:autoSpaceDE w:val="0"/>
              <w:autoSpaceDN w:val="0"/>
              <w:adjustRightInd w:val="0"/>
              <w:spacing w:line="220" w:lineRule="exact"/>
              <w:ind w:right="-62" w:firstLine="18"/>
              <w:jc w:val="center"/>
              <w:rPr>
                <w:rFonts w:ascii="Liberation Serif" w:hAnsi="Liberation Serif" w:cs="Arial"/>
                <w:sz w:val="20"/>
                <w:szCs w:val="20"/>
              </w:rPr>
            </w:pPr>
            <w:r w:rsidRPr="007815AF">
              <w:rPr>
                <w:rFonts w:ascii="Liberation Serif" w:hAnsi="Liberation Serif" w:cs="Arial"/>
                <w:sz w:val="20"/>
                <w:szCs w:val="20"/>
              </w:rPr>
              <w:t xml:space="preserve">Специализация нестационарного торгового объекта </w:t>
            </w:r>
          </w:p>
        </w:tc>
        <w:tc>
          <w:tcPr>
            <w:tcW w:w="992" w:type="dxa"/>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Площадь места размещения нестационарного торгового объекта (квадратных метров)</w:t>
            </w:r>
          </w:p>
        </w:tc>
        <w:tc>
          <w:tcPr>
            <w:tcW w:w="1134" w:type="dxa"/>
          </w:tcPr>
          <w:p w:rsidR="007815AF" w:rsidRPr="007815AF" w:rsidRDefault="007815AF" w:rsidP="007815AF">
            <w:pPr>
              <w:widowControl w:val="0"/>
              <w:autoSpaceDE w:val="0"/>
              <w:autoSpaceDN w:val="0"/>
              <w:adjustRightInd w:val="0"/>
              <w:spacing w:line="220" w:lineRule="exact"/>
              <w:ind w:firstLine="18"/>
              <w:jc w:val="center"/>
              <w:rPr>
                <w:rFonts w:ascii="Liberation Serif" w:hAnsi="Liberation Serif" w:cs="Arial"/>
                <w:sz w:val="20"/>
                <w:szCs w:val="20"/>
              </w:rPr>
            </w:pPr>
            <w:r w:rsidRPr="007815AF">
              <w:rPr>
                <w:rFonts w:ascii="Liberation Serif" w:hAnsi="Liberation Serif" w:cs="Arial"/>
                <w:sz w:val="20"/>
                <w:szCs w:val="20"/>
              </w:rPr>
              <w:t>Собственник земельного участка, на котором расположен нестационарный торговый объект</w:t>
            </w:r>
          </w:p>
        </w:tc>
        <w:tc>
          <w:tcPr>
            <w:tcW w:w="851" w:type="dxa"/>
          </w:tcPr>
          <w:p w:rsidR="007815AF" w:rsidRPr="007815AF" w:rsidRDefault="007815AF" w:rsidP="007815AF">
            <w:pPr>
              <w:widowControl w:val="0"/>
              <w:autoSpaceDE w:val="0"/>
              <w:autoSpaceDN w:val="0"/>
              <w:adjustRightInd w:val="0"/>
              <w:spacing w:line="220" w:lineRule="exact"/>
              <w:ind w:left="-62" w:right="-63"/>
              <w:jc w:val="center"/>
              <w:rPr>
                <w:rFonts w:ascii="Liberation Serif" w:hAnsi="Liberation Serif" w:cs="Arial"/>
                <w:sz w:val="20"/>
                <w:szCs w:val="20"/>
              </w:rPr>
            </w:pPr>
            <w:r w:rsidRPr="007815AF">
              <w:rPr>
                <w:rFonts w:ascii="Liberation Serif" w:hAnsi="Liberation Serif" w:cs="Arial"/>
                <w:sz w:val="20"/>
                <w:szCs w:val="20"/>
              </w:rPr>
              <w:t>Срок действия договора на размещение нестационарного торгового объекта</w:t>
            </w:r>
          </w:p>
        </w:tc>
        <w:tc>
          <w:tcPr>
            <w:tcW w:w="1133" w:type="dxa"/>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 xml:space="preserve">Период использования места размещения нестационарного торгового объекта </w:t>
            </w:r>
          </w:p>
        </w:tc>
        <w:tc>
          <w:tcPr>
            <w:tcW w:w="851" w:type="dxa"/>
          </w:tcPr>
          <w:p w:rsidR="007815AF" w:rsidRPr="007815AF" w:rsidRDefault="007815AF" w:rsidP="007815AF">
            <w:pPr>
              <w:widowControl w:val="0"/>
              <w:autoSpaceDE w:val="0"/>
              <w:autoSpaceDN w:val="0"/>
              <w:adjustRightInd w:val="0"/>
              <w:spacing w:line="220" w:lineRule="exact"/>
              <w:ind w:left="-62" w:right="-29"/>
              <w:jc w:val="center"/>
              <w:rPr>
                <w:rFonts w:ascii="Liberation Serif" w:hAnsi="Liberation Serif" w:cs="Arial"/>
                <w:sz w:val="20"/>
                <w:szCs w:val="20"/>
              </w:rPr>
            </w:pPr>
            <w:r w:rsidRPr="007815AF">
              <w:rPr>
                <w:rFonts w:ascii="Liberation Serif" w:hAnsi="Liberation Serif" w:cs="Arial"/>
                <w:sz w:val="20"/>
                <w:szCs w:val="20"/>
              </w:rPr>
              <w:t xml:space="preserve">Статус места размещения нестационарного торгового объекта </w:t>
            </w:r>
          </w:p>
        </w:tc>
      </w:tr>
      <w:tr w:rsidR="007815AF" w:rsidRPr="007815AF" w:rsidTr="004A1DFB">
        <w:tc>
          <w:tcPr>
            <w:tcW w:w="567"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2.</w:t>
            </w:r>
          </w:p>
        </w:tc>
        <w:tc>
          <w:tcPr>
            <w:tcW w:w="828"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left="-62" w:right="-62" w:firstLine="24"/>
              <w:jc w:val="center"/>
              <w:rPr>
                <w:rFonts w:ascii="Liberation Serif" w:hAnsi="Liberation Serif" w:cs="Arial"/>
                <w:sz w:val="20"/>
                <w:szCs w:val="20"/>
              </w:rPr>
            </w:pPr>
            <w:r w:rsidRPr="007815AF">
              <w:rPr>
                <w:rFonts w:ascii="Liberation Serif" w:hAnsi="Liberation Serif" w:cs="Arial"/>
                <w:sz w:val="20"/>
                <w:szCs w:val="20"/>
              </w:rPr>
              <w:t>8.</w:t>
            </w:r>
          </w:p>
        </w:tc>
        <w:tc>
          <w:tcPr>
            <w:tcW w:w="1440"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rPr>
                <w:rFonts w:ascii="Liberation Serif" w:hAnsi="Liberation Serif" w:cs="Arial"/>
                <w:sz w:val="20"/>
                <w:szCs w:val="20"/>
              </w:rPr>
            </w:pPr>
            <w:r w:rsidRPr="007815AF">
              <w:rPr>
                <w:rFonts w:ascii="Liberation Serif" w:hAnsi="Liberation Serif" w:cs="Arial"/>
                <w:sz w:val="20"/>
                <w:szCs w:val="20"/>
              </w:rPr>
              <w:t>город Краснотурьинск, 30 метров на восток от нежилого здания, улица Рюмина,15а</w:t>
            </w:r>
          </w:p>
        </w:tc>
        <w:tc>
          <w:tcPr>
            <w:tcW w:w="709"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jc w:val="center"/>
              <w:rPr>
                <w:rFonts w:ascii="Liberation Serif" w:hAnsi="Liberation Serif" w:cs="Arial"/>
                <w:sz w:val="20"/>
                <w:szCs w:val="20"/>
              </w:rPr>
            </w:pPr>
            <w:r w:rsidRPr="007815AF">
              <w:rPr>
                <w:rFonts w:ascii="Liberation Serif" w:hAnsi="Liberation Serif" w:cs="Arial"/>
                <w:sz w:val="20"/>
                <w:szCs w:val="20"/>
              </w:rPr>
              <w:t>торговый автомат</w:t>
            </w:r>
          </w:p>
        </w:tc>
        <w:tc>
          <w:tcPr>
            <w:tcW w:w="1134"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rPr>
                <w:rFonts w:ascii="Liberation Serif" w:hAnsi="Liberation Serif" w:cs="Arial"/>
                <w:bCs/>
                <w:sz w:val="20"/>
                <w:szCs w:val="20"/>
              </w:rPr>
            </w:pPr>
            <w:r w:rsidRPr="007815AF">
              <w:rPr>
                <w:rFonts w:ascii="Liberation Serif" w:hAnsi="Liberation Serif" w:cs="Arial"/>
                <w:bCs/>
                <w:sz w:val="20"/>
                <w:szCs w:val="20"/>
              </w:rPr>
              <w:t>специализированная</w:t>
            </w:r>
          </w:p>
          <w:p w:rsidR="007815AF" w:rsidRPr="007815AF" w:rsidRDefault="007815AF" w:rsidP="007815AF">
            <w:pPr>
              <w:widowControl w:val="0"/>
              <w:autoSpaceDE w:val="0"/>
              <w:autoSpaceDN w:val="0"/>
              <w:adjustRightInd w:val="0"/>
              <w:ind w:right="-62"/>
              <w:rPr>
                <w:rFonts w:ascii="Liberation Serif" w:hAnsi="Liberation Serif" w:cs="Arial"/>
                <w:sz w:val="20"/>
                <w:szCs w:val="20"/>
              </w:rPr>
            </w:pPr>
            <w:r w:rsidRPr="007815AF">
              <w:rPr>
                <w:rFonts w:ascii="Liberation Serif" w:hAnsi="Liberation Serif" w:cs="Arial"/>
                <w:sz w:val="20"/>
                <w:szCs w:val="20"/>
              </w:rPr>
              <w:t>продовольственная</w:t>
            </w:r>
          </w:p>
        </w:tc>
        <w:tc>
          <w:tcPr>
            <w:tcW w:w="992"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jc w:val="center"/>
              <w:rPr>
                <w:rFonts w:ascii="Liberation Serif" w:hAnsi="Liberation Serif" w:cs="Arial"/>
                <w:sz w:val="20"/>
                <w:szCs w:val="20"/>
              </w:rPr>
            </w:pPr>
          </w:p>
          <w:p w:rsidR="007815AF" w:rsidRPr="007815AF" w:rsidRDefault="007815AF" w:rsidP="007815AF">
            <w:pPr>
              <w:widowControl w:val="0"/>
              <w:autoSpaceDE w:val="0"/>
              <w:autoSpaceDN w:val="0"/>
              <w:adjustRightInd w:val="0"/>
              <w:jc w:val="center"/>
              <w:rPr>
                <w:rFonts w:ascii="Liberation Serif" w:hAnsi="Liberation Serif" w:cs="Arial"/>
                <w:sz w:val="20"/>
                <w:szCs w:val="20"/>
              </w:rPr>
            </w:pPr>
            <w:r w:rsidRPr="007815AF">
              <w:rPr>
                <w:rFonts w:ascii="Liberation Serif" w:hAnsi="Liberation Serif" w:cs="Arial"/>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firstLine="18"/>
              <w:rPr>
                <w:rFonts w:ascii="Liberation Serif" w:hAnsi="Liberation Serif" w:cs="Arial"/>
                <w:sz w:val="20"/>
                <w:szCs w:val="20"/>
              </w:rPr>
            </w:pPr>
            <w:r w:rsidRPr="007815AF">
              <w:rPr>
                <w:rFonts w:ascii="Liberation Serif" w:hAnsi="Liberation Serif" w:cs="Arial"/>
                <w:sz w:val="20"/>
                <w:szCs w:val="20"/>
              </w:rPr>
              <w:t>государственная неразграниченная</w:t>
            </w:r>
          </w:p>
        </w:tc>
        <w:tc>
          <w:tcPr>
            <w:tcW w:w="851"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left="-62" w:right="-124"/>
              <w:jc w:val="center"/>
              <w:rPr>
                <w:rFonts w:ascii="Liberation Serif" w:hAnsi="Liberation Serif" w:cs="Arial"/>
                <w:sz w:val="20"/>
                <w:szCs w:val="20"/>
              </w:rPr>
            </w:pPr>
            <w:r w:rsidRPr="007815AF">
              <w:rPr>
                <w:rFonts w:ascii="Liberation Serif" w:hAnsi="Liberation Serif" w:cs="Arial"/>
                <w:sz w:val="20"/>
                <w:szCs w:val="20"/>
              </w:rPr>
              <w:t>7 лет</w:t>
            </w:r>
          </w:p>
        </w:tc>
        <w:tc>
          <w:tcPr>
            <w:tcW w:w="1133"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jc w:val="center"/>
              <w:rPr>
                <w:rFonts w:ascii="Liberation Serif" w:hAnsi="Liberation Serif" w:cs="Arial"/>
                <w:sz w:val="20"/>
                <w:szCs w:val="20"/>
              </w:rPr>
            </w:pPr>
            <w:r w:rsidRPr="007815AF">
              <w:rPr>
                <w:rFonts w:ascii="Liberation Serif" w:hAnsi="Liberation Serif" w:cs="Arial"/>
                <w:sz w:val="20"/>
                <w:szCs w:val="20"/>
              </w:rPr>
              <w:t>круглогодичное</w:t>
            </w:r>
          </w:p>
        </w:tc>
        <w:tc>
          <w:tcPr>
            <w:tcW w:w="851"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перспективное</w:t>
            </w:r>
          </w:p>
        </w:tc>
      </w:tr>
    </w:tbl>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lastRenderedPageBreak/>
        <w:t>Размер годовой платы по Договору в первый год размещения нестационарного торгового объекта составляет 2611 (две тысячи шестьсот одиннадцать) рублей 03 копейки.</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Участниками аукциона могут быть коммерческие/некоммерческие организации, субъекты малого и среднего предпринимательства, физические лица, применяющие специальный налоговый режим «Налог </w:t>
      </w:r>
      <w:r w:rsidRPr="007815AF">
        <w:rPr>
          <w:rFonts w:ascii="Liberation Serif" w:hAnsi="Liberation Serif" w:cs="Arial"/>
          <w:bCs/>
          <w:sz w:val="28"/>
          <w:szCs w:val="28"/>
        </w:rPr>
        <w:br/>
        <w:t>на профессиональный доход».</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Начальная (минимальная) цена лота устанавливается в размере годовой платы по Договору и составляет 2611 (две тысячи шестьсот одиннадцать) рублей 03 копейки.</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Величина повышения начальной цены лота («шаг аукциона») - 130 (сто тридцать) рублей 00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Сумма задатка составляет 0%.</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Срок действия договора на размещение нестационарного торгового объекта составляет 7 (семь) лет.</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Требования к параметрам нестационарного торгового объекта «Нестационарное торговое оборудование», а также минимальная стоимость </w:t>
      </w:r>
      <w:r w:rsidR="009D7EBF">
        <w:rPr>
          <w:rFonts w:ascii="Liberation Serif" w:hAnsi="Liberation Serif" w:cs="Arial"/>
          <w:bCs/>
          <w:sz w:val="28"/>
          <w:szCs w:val="28"/>
        </w:rPr>
        <w:br/>
      </w:r>
      <w:r w:rsidRPr="007815AF">
        <w:rPr>
          <w:rFonts w:ascii="Liberation Serif" w:hAnsi="Liberation Serif" w:cs="Arial"/>
          <w:bCs/>
          <w:sz w:val="28"/>
          <w:szCs w:val="28"/>
        </w:rPr>
        <w:t>его размещения указаны в Приложении № 4 к настоящему извещению.</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Лот № 3 - право на заключение договора на размещение нестационарного торгового объекта «Нестационарный объект проката спортивного оборудования (лыжно-лодочная станция)» (далее - Договор):</w:t>
      </w:r>
    </w:p>
    <w:tbl>
      <w:tblPr>
        <w:tblW w:w="9923"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60"/>
        <w:gridCol w:w="858"/>
        <w:gridCol w:w="1559"/>
        <w:gridCol w:w="709"/>
        <w:gridCol w:w="1559"/>
        <w:gridCol w:w="993"/>
        <w:gridCol w:w="992"/>
        <w:gridCol w:w="850"/>
        <w:gridCol w:w="851"/>
        <w:gridCol w:w="992"/>
      </w:tblGrid>
      <w:tr w:rsidR="007815AF" w:rsidRPr="007815AF" w:rsidTr="004A1DFB">
        <w:tc>
          <w:tcPr>
            <w:tcW w:w="560" w:type="dxa"/>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Номер лота</w:t>
            </w:r>
          </w:p>
        </w:tc>
        <w:tc>
          <w:tcPr>
            <w:tcW w:w="858" w:type="dxa"/>
          </w:tcPr>
          <w:p w:rsidR="007815AF" w:rsidRPr="007815AF" w:rsidRDefault="007815AF" w:rsidP="007815AF">
            <w:pPr>
              <w:widowControl w:val="0"/>
              <w:autoSpaceDE w:val="0"/>
              <w:autoSpaceDN w:val="0"/>
              <w:adjustRightInd w:val="0"/>
              <w:spacing w:line="220" w:lineRule="exact"/>
              <w:ind w:left="-62" w:right="-62" w:firstLine="24"/>
              <w:jc w:val="center"/>
              <w:rPr>
                <w:rFonts w:ascii="Liberation Serif" w:hAnsi="Liberation Serif" w:cs="Arial"/>
                <w:sz w:val="20"/>
                <w:szCs w:val="20"/>
              </w:rPr>
            </w:pPr>
            <w:r w:rsidRPr="007815AF">
              <w:rPr>
                <w:rFonts w:ascii="Liberation Serif" w:hAnsi="Liberation Serif" w:cs="Arial"/>
                <w:sz w:val="20"/>
                <w:szCs w:val="20"/>
              </w:rPr>
              <w:t>Учетный номер места размещения нестационарного торгового объекта</w:t>
            </w:r>
          </w:p>
        </w:tc>
        <w:tc>
          <w:tcPr>
            <w:tcW w:w="1559" w:type="dxa"/>
          </w:tcPr>
          <w:p w:rsidR="007815AF" w:rsidRPr="007815AF" w:rsidRDefault="007815AF" w:rsidP="007815AF">
            <w:pPr>
              <w:widowControl w:val="0"/>
              <w:autoSpaceDE w:val="0"/>
              <w:autoSpaceDN w:val="0"/>
              <w:adjustRightInd w:val="0"/>
              <w:spacing w:line="220" w:lineRule="exact"/>
              <w:ind w:left="-62" w:right="-62"/>
              <w:jc w:val="center"/>
              <w:rPr>
                <w:rFonts w:ascii="Liberation Serif" w:hAnsi="Liberation Serif" w:cs="Arial"/>
                <w:sz w:val="20"/>
                <w:szCs w:val="20"/>
              </w:rPr>
            </w:pPr>
            <w:r w:rsidRPr="007815AF">
              <w:rPr>
                <w:rFonts w:ascii="Liberation Serif" w:hAnsi="Liberation Serif" w:cs="Arial"/>
                <w:sz w:val="20"/>
                <w:szCs w:val="20"/>
              </w:rPr>
              <w:t xml:space="preserve">Местонахождение нестационарного торгового объекта </w:t>
            </w:r>
          </w:p>
        </w:tc>
        <w:tc>
          <w:tcPr>
            <w:tcW w:w="709" w:type="dxa"/>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Тип нестационарного торгового объекта</w:t>
            </w:r>
          </w:p>
        </w:tc>
        <w:tc>
          <w:tcPr>
            <w:tcW w:w="1559" w:type="dxa"/>
          </w:tcPr>
          <w:p w:rsidR="007815AF" w:rsidRPr="007815AF" w:rsidRDefault="007815AF" w:rsidP="007815AF">
            <w:pPr>
              <w:widowControl w:val="0"/>
              <w:autoSpaceDE w:val="0"/>
              <w:autoSpaceDN w:val="0"/>
              <w:adjustRightInd w:val="0"/>
              <w:spacing w:line="220" w:lineRule="exact"/>
              <w:ind w:right="-62" w:firstLine="18"/>
              <w:jc w:val="center"/>
              <w:rPr>
                <w:rFonts w:ascii="Liberation Serif" w:hAnsi="Liberation Serif" w:cs="Arial"/>
                <w:sz w:val="20"/>
                <w:szCs w:val="20"/>
              </w:rPr>
            </w:pPr>
            <w:r w:rsidRPr="007815AF">
              <w:rPr>
                <w:rFonts w:ascii="Liberation Serif" w:hAnsi="Liberation Serif" w:cs="Arial"/>
                <w:sz w:val="20"/>
                <w:szCs w:val="20"/>
              </w:rPr>
              <w:t xml:space="preserve">Специализация нестационарного торгового объекта </w:t>
            </w:r>
          </w:p>
        </w:tc>
        <w:tc>
          <w:tcPr>
            <w:tcW w:w="993" w:type="dxa"/>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Площадь места размещения нестационарного торгового объекта (квадратных метров)</w:t>
            </w:r>
          </w:p>
        </w:tc>
        <w:tc>
          <w:tcPr>
            <w:tcW w:w="992" w:type="dxa"/>
          </w:tcPr>
          <w:p w:rsidR="007815AF" w:rsidRPr="007815AF" w:rsidRDefault="007815AF" w:rsidP="007815AF">
            <w:pPr>
              <w:widowControl w:val="0"/>
              <w:autoSpaceDE w:val="0"/>
              <w:autoSpaceDN w:val="0"/>
              <w:adjustRightInd w:val="0"/>
              <w:spacing w:line="220" w:lineRule="exact"/>
              <w:ind w:firstLine="18"/>
              <w:jc w:val="center"/>
              <w:rPr>
                <w:rFonts w:ascii="Liberation Serif" w:hAnsi="Liberation Serif" w:cs="Arial"/>
                <w:sz w:val="20"/>
                <w:szCs w:val="20"/>
              </w:rPr>
            </w:pPr>
            <w:r w:rsidRPr="007815AF">
              <w:rPr>
                <w:rFonts w:ascii="Liberation Serif" w:hAnsi="Liberation Serif" w:cs="Arial"/>
                <w:sz w:val="20"/>
                <w:szCs w:val="20"/>
              </w:rPr>
              <w:t>Собственник земельного участка, на котором расположен нестационарный торговый объект</w:t>
            </w:r>
          </w:p>
        </w:tc>
        <w:tc>
          <w:tcPr>
            <w:tcW w:w="850" w:type="dxa"/>
          </w:tcPr>
          <w:p w:rsidR="007815AF" w:rsidRPr="007815AF" w:rsidRDefault="007815AF" w:rsidP="007815AF">
            <w:pPr>
              <w:widowControl w:val="0"/>
              <w:autoSpaceDE w:val="0"/>
              <w:autoSpaceDN w:val="0"/>
              <w:adjustRightInd w:val="0"/>
              <w:spacing w:line="220" w:lineRule="exact"/>
              <w:ind w:left="-62" w:right="-63"/>
              <w:jc w:val="center"/>
              <w:rPr>
                <w:rFonts w:ascii="Liberation Serif" w:hAnsi="Liberation Serif" w:cs="Arial"/>
                <w:sz w:val="20"/>
                <w:szCs w:val="20"/>
              </w:rPr>
            </w:pPr>
            <w:r w:rsidRPr="007815AF">
              <w:rPr>
                <w:rFonts w:ascii="Liberation Serif" w:hAnsi="Liberation Serif" w:cs="Arial"/>
                <w:sz w:val="20"/>
                <w:szCs w:val="20"/>
              </w:rPr>
              <w:t>Срок действия договора на размещение нестационарного торгового объекта</w:t>
            </w:r>
          </w:p>
        </w:tc>
        <w:tc>
          <w:tcPr>
            <w:tcW w:w="851" w:type="dxa"/>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 xml:space="preserve">Период использования места размещения нестационарного торгового объекта </w:t>
            </w:r>
          </w:p>
        </w:tc>
        <w:tc>
          <w:tcPr>
            <w:tcW w:w="992" w:type="dxa"/>
          </w:tcPr>
          <w:p w:rsidR="007815AF" w:rsidRPr="007815AF" w:rsidRDefault="007815AF" w:rsidP="007815AF">
            <w:pPr>
              <w:widowControl w:val="0"/>
              <w:autoSpaceDE w:val="0"/>
              <w:autoSpaceDN w:val="0"/>
              <w:adjustRightInd w:val="0"/>
              <w:spacing w:line="220" w:lineRule="exact"/>
              <w:ind w:left="-62" w:right="-29"/>
              <w:jc w:val="center"/>
              <w:rPr>
                <w:rFonts w:ascii="Liberation Serif" w:hAnsi="Liberation Serif" w:cs="Arial"/>
                <w:sz w:val="20"/>
                <w:szCs w:val="20"/>
              </w:rPr>
            </w:pPr>
            <w:r w:rsidRPr="007815AF">
              <w:rPr>
                <w:rFonts w:ascii="Liberation Serif" w:hAnsi="Liberation Serif" w:cs="Arial"/>
                <w:sz w:val="20"/>
                <w:szCs w:val="20"/>
              </w:rPr>
              <w:t xml:space="preserve">Статус места размещения нестационарного торгового объекта </w:t>
            </w:r>
          </w:p>
        </w:tc>
      </w:tr>
      <w:tr w:rsidR="007815AF" w:rsidRPr="007815AF" w:rsidTr="004A1DFB">
        <w:tc>
          <w:tcPr>
            <w:tcW w:w="560"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jc w:val="center"/>
              <w:rPr>
                <w:rFonts w:ascii="Liberation Serif" w:hAnsi="Liberation Serif" w:cs="Arial"/>
                <w:sz w:val="20"/>
                <w:szCs w:val="20"/>
              </w:rPr>
            </w:pPr>
            <w:r w:rsidRPr="007815AF">
              <w:rPr>
                <w:rFonts w:ascii="Liberation Serif" w:hAnsi="Liberation Serif" w:cs="Arial"/>
                <w:sz w:val="20"/>
                <w:szCs w:val="20"/>
              </w:rPr>
              <w:t>3.</w:t>
            </w:r>
          </w:p>
        </w:tc>
        <w:tc>
          <w:tcPr>
            <w:tcW w:w="858"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left="-62" w:right="-62" w:firstLine="24"/>
              <w:jc w:val="center"/>
              <w:rPr>
                <w:rFonts w:ascii="Liberation Serif" w:hAnsi="Liberation Serif" w:cs="Arial"/>
                <w:sz w:val="20"/>
                <w:szCs w:val="20"/>
              </w:rPr>
            </w:pPr>
            <w:r w:rsidRPr="007815AF">
              <w:rPr>
                <w:rFonts w:ascii="Liberation Serif" w:hAnsi="Liberation Serif" w:cs="Arial"/>
                <w:sz w:val="20"/>
                <w:szCs w:val="20"/>
              </w:rPr>
              <w:t>9.</w:t>
            </w:r>
          </w:p>
        </w:tc>
        <w:tc>
          <w:tcPr>
            <w:tcW w:w="1559"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rPr>
                <w:rFonts w:ascii="Liberation Serif" w:hAnsi="Liberation Serif" w:cs="Arial"/>
                <w:sz w:val="20"/>
                <w:szCs w:val="20"/>
              </w:rPr>
            </w:pPr>
            <w:r w:rsidRPr="007815AF">
              <w:rPr>
                <w:rFonts w:ascii="Liberation Serif" w:hAnsi="Liberation Serif" w:cs="Arial"/>
                <w:sz w:val="20"/>
                <w:szCs w:val="20"/>
              </w:rPr>
              <w:t>город Краснотурьинск, 30 метров на восток от нежилого здания, улица Рюмина,15а</w:t>
            </w:r>
          </w:p>
        </w:tc>
        <w:tc>
          <w:tcPr>
            <w:tcW w:w="709"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jc w:val="center"/>
              <w:rPr>
                <w:rFonts w:ascii="Liberation Serif" w:hAnsi="Liberation Serif" w:cs="Arial"/>
                <w:sz w:val="20"/>
                <w:szCs w:val="20"/>
              </w:rPr>
            </w:pPr>
            <w:r w:rsidRPr="007815AF">
              <w:rPr>
                <w:rFonts w:ascii="Liberation Serif" w:hAnsi="Liberation Serif" w:cs="Arial"/>
                <w:sz w:val="20"/>
                <w:szCs w:val="20"/>
              </w:rPr>
              <w:t>павильон</w:t>
            </w:r>
          </w:p>
        </w:tc>
        <w:tc>
          <w:tcPr>
            <w:tcW w:w="1559"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rPr>
                <w:rFonts w:ascii="Liberation Serif" w:hAnsi="Liberation Serif" w:cs="Arial"/>
                <w:bCs/>
                <w:sz w:val="20"/>
                <w:szCs w:val="20"/>
              </w:rPr>
            </w:pPr>
            <w:r w:rsidRPr="007815AF">
              <w:rPr>
                <w:rFonts w:ascii="Liberation Serif" w:hAnsi="Liberation Serif" w:cs="Arial"/>
                <w:bCs/>
                <w:sz w:val="20"/>
                <w:szCs w:val="20"/>
              </w:rPr>
              <w:t>специализированная</w:t>
            </w:r>
          </w:p>
          <w:p w:rsidR="007815AF" w:rsidRPr="007815AF" w:rsidRDefault="007815AF" w:rsidP="007815AF">
            <w:pPr>
              <w:widowControl w:val="0"/>
              <w:autoSpaceDE w:val="0"/>
              <w:autoSpaceDN w:val="0"/>
              <w:adjustRightInd w:val="0"/>
              <w:ind w:right="-62"/>
              <w:rPr>
                <w:rFonts w:ascii="Liberation Serif" w:hAnsi="Liberation Serif" w:cs="Arial"/>
                <w:sz w:val="20"/>
                <w:szCs w:val="20"/>
              </w:rPr>
            </w:pPr>
            <w:r w:rsidRPr="007815AF">
              <w:rPr>
                <w:rFonts w:ascii="Liberation Serif" w:hAnsi="Liberation Serif" w:cs="Arial"/>
                <w:sz w:val="20"/>
                <w:szCs w:val="20"/>
              </w:rPr>
              <w:t>бытовые услуги</w:t>
            </w:r>
          </w:p>
          <w:p w:rsidR="007815AF" w:rsidRPr="007815AF" w:rsidRDefault="007815AF" w:rsidP="007815AF">
            <w:pPr>
              <w:widowControl w:val="0"/>
              <w:autoSpaceDE w:val="0"/>
              <w:autoSpaceDN w:val="0"/>
              <w:adjustRightInd w:val="0"/>
              <w:ind w:right="-62"/>
              <w:rPr>
                <w:rFonts w:ascii="Liberation Serif" w:hAnsi="Liberation Serif" w:cs="Arial"/>
                <w:sz w:val="20"/>
                <w:szCs w:val="20"/>
              </w:rPr>
            </w:pPr>
            <w:r w:rsidRPr="007815AF">
              <w:rPr>
                <w:rFonts w:ascii="Liberation Serif" w:hAnsi="Liberation Serif" w:cs="Arial"/>
                <w:sz w:val="20"/>
                <w:szCs w:val="20"/>
              </w:rPr>
              <w:t>(лыжно-лодочная станция)</w:t>
            </w:r>
          </w:p>
        </w:tc>
        <w:tc>
          <w:tcPr>
            <w:tcW w:w="993"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jc w:val="center"/>
              <w:rPr>
                <w:rFonts w:ascii="Liberation Serif" w:hAnsi="Liberation Serif" w:cs="Arial"/>
                <w:sz w:val="20"/>
                <w:szCs w:val="20"/>
              </w:rPr>
            </w:pPr>
          </w:p>
          <w:p w:rsidR="007815AF" w:rsidRPr="007815AF" w:rsidRDefault="007815AF" w:rsidP="007815AF">
            <w:pPr>
              <w:widowControl w:val="0"/>
              <w:autoSpaceDE w:val="0"/>
              <w:autoSpaceDN w:val="0"/>
              <w:adjustRightInd w:val="0"/>
              <w:jc w:val="center"/>
              <w:rPr>
                <w:rFonts w:ascii="Liberation Serif" w:hAnsi="Liberation Serif" w:cs="Arial"/>
                <w:sz w:val="20"/>
                <w:szCs w:val="20"/>
              </w:rPr>
            </w:pPr>
            <w:r w:rsidRPr="007815AF">
              <w:rPr>
                <w:rFonts w:ascii="Liberation Serif" w:hAnsi="Liberation Serif" w:cs="Arial"/>
                <w:sz w:val="20"/>
                <w:szCs w:val="20"/>
              </w:rPr>
              <w:t>160</w:t>
            </w:r>
          </w:p>
        </w:tc>
        <w:tc>
          <w:tcPr>
            <w:tcW w:w="992"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firstLine="18"/>
              <w:rPr>
                <w:rFonts w:ascii="Liberation Serif" w:hAnsi="Liberation Serif" w:cs="Arial"/>
                <w:sz w:val="20"/>
                <w:szCs w:val="20"/>
              </w:rPr>
            </w:pPr>
            <w:r w:rsidRPr="007815AF">
              <w:rPr>
                <w:rFonts w:ascii="Liberation Serif" w:hAnsi="Liberation Serif" w:cs="Arial"/>
                <w:sz w:val="20"/>
                <w:szCs w:val="20"/>
              </w:rPr>
              <w:t>государственная неразграниченная</w:t>
            </w:r>
          </w:p>
        </w:tc>
        <w:tc>
          <w:tcPr>
            <w:tcW w:w="850"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left="-62" w:right="-124"/>
              <w:jc w:val="center"/>
              <w:rPr>
                <w:rFonts w:ascii="Liberation Serif" w:hAnsi="Liberation Serif" w:cs="Arial"/>
                <w:sz w:val="20"/>
                <w:szCs w:val="20"/>
              </w:rPr>
            </w:pPr>
            <w:r w:rsidRPr="007815AF">
              <w:rPr>
                <w:rFonts w:ascii="Liberation Serif" w:hAnsi="Liberation Serif" w:cs="Arial"/>
                <w:sz w:val="20"/>
                <w:szCs w:val="20"/>
              </w:rPr>
              <w:t>7 лет</w:t>
            </w:r>
          </w:p>
        </w:tc>
        <w:tc>
          <w:tcPr>
            <w:tcW w:w="851"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ind w:right="-62"/>
              <w:jc w:val="center"/>
              <w:rPr>
                <w:rFonts w:ascii="Liberation Serif" w:hAnsi="Liberation Serif" w:cs="Arial"/>
                <w:sz w:val="20"/>
                <w:szCs w:val="20"/>
              </w:rPr>
            </w:pPr>
            <w:r w:rsidRPr="007815AF">
              <w:rPr>
                <w:rFonts w:ascii="Liberation Serif" w:hAnsi="Liberation Serif" w:cs="Arial"/>
                <w:sz w:val="20"/>
                <w:szCs w:val="20"/>
              </w:rPr>
              <w:t>круглогодичное</w:t>
            </w:r>
          </w:p>
        </w:tc>
        <w:tc>
          <w:tcPr>
            <w:tcW w:w="992" w:type="dxa"/>
            <w:tcBorders>
              <w:top w:val="single" w:sz="4" w:space="0" w:color="auto"/>
              <w:left w:val="single" w:sz="4" w:space="0" w:color="auto"/>
              <w:bottom w:val="single" w:sz="4" w:space="0" w:color="auto"/>
              <w:right w:val="single" w:sz="4" w:space="0" w:color="auto"/>
            </w:tcBorders>
          </w:tcPr>
          <w:p w:rsidR="007815AF" w:rsidRPr="007815AF" w:rsidRDefault="007815AF" w:rsidP="007815AF">
            <w:pPr>
              <w:widowControl w:val="0"/>
              <w:autoSpaceDE w:val="0"/>
              <w:autoSpaceDN w:val="0"/>
              <w:adjustRightInd w:val="0"/>
              <w:spacing w:line="220" w:lineRule="exact"/>
              <w:ind w:right="-62"/>
              <w:jc w:val="center"/>
              <w:rPr>
                <w:rFonts w:ascii="Liberation Serif" w:hAnsi="Liberation Serif" w:cs="Arial"/>
                <w:sz w:val="20"/>
                <w:szCs w:val="20"/>
              </w:rPr>
            </w:pPr>
            <w:r w:rsidRPr="007815AF">
              <w:rPr>
                <w:rFonts w:ascii="Liberation Serif" w:hAnsi="Liberation Serif" w:cs="Arial"/>
                <w:sz w:val="20"/>
                <w:szCs w:val="20"/>
              </w:rPr>
              <w:t>перспективное</w:t>
            </w:r>
          </w:p>
        </w:tc>
      </w:tr>
    </w:tbl>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Размер годовой платы по Договору в первый год размещения нестационарного торгового объекта составляет 139255 (сто тридцать девять тысяч двести пятьдесят пять) рублей 17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Участниками аукциона могут быть коммерческие/некоммерческие организации, субъекты малого и среднего предпринимательства, физические лица, применяющие специальный налоговый режим «Налог </w:t>
      </w:r>
      <w:r w:rsidRPr="007815AF">
        <w:rPr>
          <w:rFonts w:ascii="Liberation Serif" w:hAnsi="Liberation Serif" w:cs="Arial"/>
          <w:bCs/>
          <w:sz w:val="28"/>
          <w:szCs w:val="28"/>
        </w:rPr>
        <w:br/>
        <w:t>на профессиональный доход».</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Начальная (минимальная) цена лота устанавливается в размере годовой платы по Договору и составляет 139255 (сто тридцать девять тысяч двести </w:t>
      </w:r>
      <w:r w:rsidRPr="007815AF">
        <w:rPr>
          <w:rFonts w:ascii="Liberation Serif" w:hAnsi="Liberation Serif" w:cs="Arial"/>
          <w:bCs/>
          <w:sz w:val="28"/>
          <w:szCs w:val="28"/>
        </w:rPr>
        <w:lastRenderedPageBreak/>
        <w:t>пятьдесят пять) рублей 17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Величина повышения начальной цены лота («шаг аукциона») - 7000 (семь тысяч) рублей 00 копеек.</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Сумма задатка составляет 0%.</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Срок действия договора на размещение нестационарного торгового объекта составляет 7 (семь) лет.</w:t>
      </w:r>
    </w:p>
    <w:p w:rsidR="007815AF" w:rsidRPr="007815AF" w:rsidRDefault="007815AF" w:rsidP="007815AF">
      <w:pPr>
        <w:widowControl w:val="0"/>
        <w:autoSpaceDE w:val="0"/>
        <w:autoSpaceDN w:val="0"/>
        <w:adjustRightInd w:val="0"/>
        <w:ind w:firstLine="708"/>
        <w:jc w:val="both"/>
        <w:rPr>
          <w:rFonts w:ascii="Liberation Serif" w:hAnsi="Liberation Serif" w:cs="Arial"/>
          <w:bCs/>
          <w:sz w:val="28"/>
          <w:szCs w:val="28"/>
        </w:rPr>
      </w:pPr>
      <w:r w:rsidRPr="007815AF">
        <w:rPr>
          <w:rFonts w:ascii="Liberation Serif" w:hAnsi="Liberation Serif" w:cs="Arial"/>
          <w:bCs/>
          <w:sz w:val="28"/>
          <w:szCs w:val="28"/>
        </w:rPr>
        <w:t xml:space="preserve">Требования к параметрам нестационарного торгового объекта «Нестационарный объект проката спортивного оборудования», а также минимальная стоимость его размещения указаны в Приложении № 4 </w:t>
      </w:r>
      <w:r w:rsidRPr="007815AF">
        <w:rPr>
          <w:rFonts w:ascii="Liberation Serif" w:hAnsi="Liberation Serif" w:cs="Arial"/>
          <w:bCs/>
          <w:sz w:val="28"/>
          <w:szCs w:val="28"/>
        </w:rPr>
        <w:br/>
        <w:t>к настоящему извещению.</w:t>
      </w:r>
    </w:p>
    <w:p w:rsidR="007815AF" w:rsidRPr="007815AF" w:rsidRDefault="007815AF" w:rsidP="007815AF">
      <w:pPr>
        <w:widowControl w:val="0"/>
        <w:autoSpaceDE w:val="0"/>
        <w:autoSpaceDN w:val="0"/>
        <w:adjustRightInd w:val="0"/>
        <w:ind w:firstLine="709"/>
        <w:rPr>
          <w:rFonts w:ascii="Liberation Serif" w:hAnsi="Liberation Serif" w:cs="Arial"/>
          <w:bCs/>
          <w:sz w:val="28"/>
          <w:szCs w:val="28"/>
        </w:rPr>
      </w:pPr>
      <w:r w:rsidRPr="007815AF">
        <w:rPr>
          <w:rFonts w:ascii="Liberation Serif" w:hAnsi="Liberation Serif" w:cs="Arial"/>
          <w:bCs/>
          <w:sz w:val="28"/>
          <w:szCs w:val="28"/>
        </w:rPr>
        <w:t>3. Порядок приема заявок</w:t>
      </w:r>
    </w:p>
    <w:p w:rsidR="007815AF" w:rsidRPr="007815AF" w:rsidRDefault="007815AF" w:rsidP="007815AF">
      <w:pPr>
        <w:widowControl w:val="0"/>
        <w:autoSpaceDE w:val="0"/>
        <w:autoSpaceDN w:val="0"/>
        <w:adjustRightInd w:val="0"/>
        <w:ind w:firstLine="708"/>
        <w:jc w:val="both"/>
        <w:rPr>
          <w:rFonts w:ascii="Liberation Serif" w:hAnsi="Liberation Serif" w:cs="Arial"/>
          <w:bCs/>
          <w:color w:val="000000"/>
          <w:sz w:val="28"/>
          <w:szCs w:val="28"/>
        </w:rPr>
      </w:pPr>
      <w:r w:rsidRPr="007815AF">
        <w:rPr>
          <w:rFonts w:ascii="Liberation Serif" w:hAnsi="Liberation Serif" w:cs="Arial"/>
          <w:bCs/>
          <w:sz w:val="28"/>
          <w:szCs w:val="28"/>
        </w:rPr>
        <w:t xml:space="preserve">3.1. Заявки и документы, прилагаемые к ним, принимаются </w:t>
      </w:r>
      <w:r w:rsidRPr="007815AF">
        <w:rPr>
          <w:rFonts w:ascii="Liberation Serif" w:hAnsi="Liberation Serif" w:cs="Arial"/>
          <w:bCs/>
          <w:color w:val="000000"/>
          <w:sz w:val="28"/>
          <w:szCs w:val="28"/>
        </w:rPr>
        <w:t xml:space="preserve">с 27 марта 2023 года по 10 апреля 2023 года (включительно), в рабочие дни с 10.00 </w:t>
      </w:r>
      <w:r w:rsidRPr="007815AF">
        <w:rPr>
          <w:rFonts w:ascii="Liberation Serif" w:hAnsi="Liberation Serif" w:cs="Arial"/>
          <w:bCs/>
          <w:color w:val="000000"/>
          <w:sz w:val="28"/>
          <w:szCs w:val="28"/>
        </w:rPr>
        <w:br/>
        <w:t xml:space="preserve">до 16.00, по адресу: 624440, Свердловская область, город Краснотурьинск, </w:t>
      </w:r>
      <w:r w:rsidRPr="007815AF">
        <w:rPr>
          <w:rFonts w:ascii="Liberation Serif" w:hAnsi="Liberation Serif" w:cs="Arial"/>
          <w:bCs/>
          <w:color w:val="000000"/>
          <w:sz w:val="28"/>
          <w:szCs w:val="28"/>
        </w:rPr>
        <w:br/>
        <w:t>улица Молодежная,1, каб. 308, 312, телефон 8(34384) 9-89-02, добавочные</w:t>
      </w:r>
      <w:r w:rsidR="009D7EBF">
        <w:rPr>
          <w:rFonts w:ascii="Liberation Serif" w:hAnsi="Liberation Serif" w:cs="Arial"/>
          <w:bCs/>
          <w:color w:val="000000"/>
          <w:sz w:val="28"/>
          <w:szCs w:val="28"/>
        </w:rPr>
        <w:br/>
      </w:r>
      <w:r w:rsidRPr="007815AF">
        <w:rPr>
          <w:rFonts w:ascii="Liberation Serif" w:hAnsi="Liberation Serif" w:cs="Arial"/>
          <w:bCs/>
          <w:color w:val="000000"/>
          <w:sz w:val="28"/>
          <w:szCs w:val="28"/>
        </w:rPr>
        <w:t>2109, 2119.</w:t>
      </w:r>
    </w:p>
    <w:p w:rsidR="007815AF" w:rsidRPr="007815AF" w:rsidRDefault="007815AF" w:rsidP="007815AF">
      <w:pPr>
        <w:widowControl w:val="0"/>
        <w:autoSpaceDE w:val="0"/>
        <w:autoSpaceDN w:val="0"/>
        <w:adjustRightInd w:val="0"/>
        <w:ind w:firstLine="709"/>
        <w:jc w:val="both"/>
        <w:rPr>
          <w:rFonts w:ascii="Liberation Serif" w:hAnsi="Liberation Serif" w:cs="Arial"/>
          <w:bCs/>
          <w:color w:val="000000"/>
          <w:sz w:val="28"/>
          <w:szCs w:val="28"/>
        </w:rPr>
      </w:pPr>
      <w:r w:rsidRPr="007815AF">
        <w:rPr>
          <w:rFonts w:ascii="Liberation Serif" w:hAnsi="Liberation Serif" w:cs="Arial"/>
          <w:bCs/>
          <w:color w:val="000000"/>
          <w:sz w:val="28"/>
          <w:szCs w:val="28"/>
        </w:rPr>
        <w:t>3.2. Для участия в аукционе необходимо предоставить следующие документы</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3.2.1. заявку на участие в аукционе в двух экземплярах по форме, установленной в данном извещении (Приложение № 1);</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3.2.2. копии документов, удостоверяющих личность (для индивидуальных предпринимателей и физических лиц, применяющих специальный налоговый режим «Налог на профессиональный доход»);</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3.2.3. для представителей индивидуальных предпринимателей - копия нотариально заверенной доверенности или копия доверенности, заверенная подписью индивидуального предпринимателя и его перчатью (при наличии печати);</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для представителей юридических лиц – копия доверенности, заверенная подписью руководителя и печатью юридического лица (при наличии печати), или копия документа о назачении (об избрании), подтверждающего полномочия действовать от имени юридического лица без доверенности (приказ о назачении руководителя, выписка из протокола или иной документ), заверенная подписью руководителя и печатью юридического лица </w:t>
      </w:r>
      <w:r w:rsidR="009D7EBF">
        <w:rPr>
          <w:rFonts w:ascii="Liberation Serif" w:hAnsi="Liberation Serif" w:cs="Arial"/>
          <w:sz w:val="28"/>
          <w:szCs w:val="28"/>
        </w:rPr>
        <w:br/>
      </w:r>
      <w:r w:rsidRPr="007815AF">
        <w:rPr>
          <w:rFonts w:ascii="Liberation Serif" w:hAnsi="Liberation Serif" w:cs="Arial"/>
          <w:sz w:val="28"/>
          <w:szCs w:val="28"/>
        </w:rPr>
        <w:t>(при наличии печати);</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3.2.4. копии учредительных документов, заверенные подписью руководителя и печатью юридического лица (при наличии печати);</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3.2.5. копии документов, подтверждающих государственную регистрацию в качестве индивидуального предпринимателя или юридического лица;</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3.2.6. копия справки о постановке на учет физического лица в качестве налогоплательщика налога на профессиональный доход.</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Заявки на участие в аукционе принимаются одновременно с полным комплектом документов, установленным в настоящем извещении.</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Один претендент вправе подать только одну заявку на участие в аукционе</w:t>
      </w:r>
      <w:r w:rsidRPr="007815AF">
        <w:rPr>
          <w:rFonts w:ascii="Liberation Serif" w:hAnsi="Liberation Serif" w:cs="Arial"/>
          <w:sz w:val="28"/>
          <w:szCs w:val="28"/>
        </w:rPr>
        <w:br/>
        <w:t xml:space="preserve">по каждому лоту. Если претендент намерен участвовать в аукционе </w:t>
      </w:r>
      <w:r w:rsidRPr="007815AF">
        <w:rPr>
          <w:rFonts w:ascii="Liberation Serif" w:hAnsi="Liberation Serif" w:cs="Arial"/>
          <w:sz w:val="28"/>
          <w:szCs w:val="28"/>
        </w:rPr>
        <w:br/>
      </w:r>
      <w:r w:rsidRPr="007815AF">
        <w:rPr>
          <w:rFonts w:ascii="Liberation Serif" w:hAnsi="Liberation Serif" w:cs="Arial"/>
          <w:sz w:val="28"/>
          <w:szCs w:val="28"/>
        </w:rPr>
        <w:lastRenderedPageBreak/>
        <w:t xml:space="preserve">по нескольким лотам, он подает отдельную заявку в отношении каждого лота </w:t>
      </w:r>
      <w:r w:rsidRPr="007815AF">
        <w:rPr>
          <w:rFonts w:ascii="Liberation Serif" w:hAnsi="Liberation Serif" w:cs="Arial"/>
          <w:sz w:val="28"/>
          <w:szCs w:val="28"/>
        </w:rPr>
        <w:br/>
        <w:t xml:space="preserve">и прикладывает к первой подаваемой заявке на участие в аукционе по любому </w:t>
      </w:r>
      <w:r w:rsidRPr="007815AF">
        <w:rPr>
          <w:rFonts w:ascii="Liberation Serif" w:hAnsi="Liberation Serif" w:cs="Arial"/>
          <w:sz w:val="28"/>
          <w:szCs w:val="28"/>
        </w:rPr>
        <w:br/>
        <w:t xml:space="preserve">из лотов единственый экземпляр копий учредительных документов, заверенных подписью руководителя и печатью юридического лица (при наличии печати). </w:t>
      </w:r>
      <w:r w:rsidRPr="007815AF">
        <w:rPr>
          <w:rFonts w:ascii="Liberation Serif" w:hAnsi="Liberation Serif" w:cs="Arial"/>
          <w:sz w:val="28"/>
          <w:szCs w:val="28"/>
        </w:rPr>
        <w:br/>
        <w:t>К заявкам на участие в аукционе, поданным в отошении остальных лотов, обязательно прилагаются копии указанных выше документов.</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При подаче документов, необходимых для участия в аукционе, претендент предъявляет лицу, осущесвляющему прием документов, оригинал документа, удостоверяющего его личность и оригинал доверенности </w:t>
      </w:r>
      <w:r w:rsidRPr="007815AF">
        <w:rPr>
          <w:rFonts w:ascii="Liberation Serif" w:hAnsi="Liberation Serif" w:cs="Arial"/>
          <w:sz w:val="28"/>
          <w:szCs w:val="28"/>
        </w:rPr>
        <w:br/>
        <w:t>или документа, подтверждающего его полномочия действовать от имени юридического лица без доверенности.</w:t>
      </w:r>
    </w:p>
    <w:p w:rsidR="007815AF" w:rsidRPr="007815AF" w:rsidRDefault="007815AF" w:rsidP="007815AF">
      <w:pPr>
        <w:widowControl w:val="0"/>
        <w:tabs>
          <w:tab w:val="left" w:pos="709"/>
        </w:tabs>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Претендент имеет право отозвать принятую заявку на участие в аукционе</w:t>
      </w:r>
      <w:r w:rsidRPr="007815AF">
        <w:rPr>
          <w:rFonts w:ascii="Liberation Serif" w:hAnsi="Liberation Serif" w:cs="Arial"/>
          <w:sz w:val="28"/>
          <w:szCs w:val="28"/>
        </w:rPr>
        <w:br/>
        <w:t>до окончания срока приема заявок на участие в аукционе, уведомив об этом организатора аукциона в письменой форме.</w:t>
      </w:r>
    </w:p>
    <w:p w:rsidR="007815AF" w:rsidRPr="007815AF" w:rsidRDefault="007815AF" w:rsidP="007815AF">
      <w:pPr>
        <w:widowControl w:val="0"/>
        <w:autoSpaceDE w:val="0"/>
        <w:autoSpaceDN w:val="0"/>
        <w:adjustRightInd w:val="0"/>
        <w:ind w:firstLine="709"/>
        <w:rPr>
          <w:rFonts w:ascii="Liberation Serif" w:hAnsi="Liberation Serif" w:cs="Arial"/>
          <w:sz w:val="28"/>
          <w:szCs w:val="28"/>
        </w:rPr>
      </w:pPr>
      <w:r w:rsidRPr="007815AF">
        <w:rPr>
          <w:rFonts w:ascii="Liberation Serif" w:hAnsi="Liberation Serif" w:cs="Arial"/>
          <w:sz w:val="28"/>
          <w:szCs w:val="28"/>
        </w:rPr>
        <w:t>4. Дата, время, место, порядок определения участников аукциона</w:t>
      </w:r>
    </w:p>
    <w:p w:rsidR="007815AF" w:rsidRPr="007815AF" w:rsidRDefault="007815AF" w:rsidP="007815AF">
      <w:pPr>
        <w:widowControl w:val="0"/>
        <w:shd w:val="clear" w:color="auto" w:fill="FFFFFF"/>
        <w:autoSpaceDE w:val="0"/>
        <w:autoSpaceDN w:val="0"/>
        <w:adjustRightInd w:val="0"/>
        <w:ind w:firstLine="709"/>
        <w:jc w:val="both"/>
        <w:rPr>
          <w:rFonts w:ascii="Liberation Serif" w:hAnsi="Liberation Serif" w:cs="Arial"/>
          <w:color w:val="000000"/>
          <w:sz w:val="28"/>
          <w:szCs w:val="28"/>
        </w:rPr>
      </w:pPr>
      <w:r w:rsidRPr="007815AF">
        <w:rPr>
          <w:rFonts w:ascii="Liberation Serif" w:hAnsi="Liberation Serif" w:cs="Arial"/>
          <w:sz w:val="28"/>
          <w:szCs w:val="28"/>
          <w:shd w:val="clear" w:color="auto" w:fill="FFFFFF"/>
        </w:rPr>
        <w:t xml:space="preserve">4.1. Организатор аукциона рассматривает поступившие заявки </w:t>
      </w:r>
      <w:r w:rsidRPr="007815AF">
        <w:rPr>
          <w:rFonts w:ascii="Liberation Serif" w:hAnsi="Liberation Serif" w:cs="Arial"/>
          <w:sz w:val="28"/>
          <w:szCs w:val="28"/>
          <w:shd w:val="clear" w:color="auto" w:fill="FFFFFF"/>
        </w:rPr>
        <w:br/>
        <w:t xml:space="preserve">и документы </w:t>
      </w:r>
      <w:r w:rsidRPr="007815AF">
        <w:rPr>
          <w:rFonts w:ascii="Liberation Serif" w:hAnsi="Liberation Serif" w:cs="Arial"/>
          <w:sz w:val="28"/>
          <w:szCs w:val="28"/>
        </w:rPr>
        <w:t>13 апреля 2023 года в 10.00, по адресу:</w:t>
      </w:r>
      <w:r w:rsidRPr="007815AF">
        <w:rPr>
          <w:rFonts w:ascii="Liberation Serif" w:hAnsi="Liberation Serif" w:cs="Arial"/>
          <w:b/>
          <w:color w:val="000000"/>
          <w:sz w:val="28"/>
          <w:szCs w:val="28"/>
        </w:rPr>
        <w:t xml:space="preserve"> </w:t>
      </w:r>
      <w:r w:rsidRPr="007815AF">
        <w:rPr>
          <w:rFonts w:ascii="Liberation Serif" w:hAnsi="Liberation Serif" w:cs="Arial"/>
          <w:color w:val="000000"/>
          <w:sz w:val="28"/>
          <w:szCs w:val="28"/>
        </w:rPr>
        <w:t xml:space="preserve">Свердловская область, город Краснотурьинск, улица Молодежная,1, кабинет 312. </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4.2. Основания и порядок принятия решения о признании претендентов участниками аукциона или об отказе в признании претендентов участниками аукциона определены постановлением Администрации городского округа Краснотурьинск от 02.11.2022 № 01-01/1271 «Об утверждении положения </w:t>
      </w:r>
      <w:r w:rsidRPr="007815AF">
        <w:rPr>
          <w:rFonts w:ascii="Liberation Serif" w:hAnsi="Liberation Serif" w:cs="Arial"/>
          <w:sz w:val="28"/>
          <w:szCs w:val="28"/>
        </w:rPr>
        <w:br/>
        <w:t xml:space="preserve">об условиях размещения нестационарных торговых объектов на территории городского округа Краснотурьинск и порядка проведения аукциона на право заключения договора на размещение нестационарного торгового объекта </w:t>
      </w:r>
      <w:r w:rsidRPr="007815AF">
        <w:rPr>
          <w:rFonts w:ascii="Liberation Serif" w:hAnsi="Liberation Serif" w:cs="Arial"/>
          <w:sz w:val="28"/>
          <w:szCs w:val="28"/>
        </w:rPr>
        <w:br/>
        <w:t>на территории городского округа Краснотурьинск».</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4.3. Претендент приобретает статус участника аукциона с момента подписания организатором аукциона протокола рассмотрения заявок на участие</w:t>
      </w:r>
      <w:r w:rsidRPr="007815AF">
        <w:rPr>
          <w:rFonts w:ascii="Liberation Serif" w:hAnsi="Liberation Serif" w:cs="Arial"/>
          <w:sz w:val="28"/>
          <w:szCs w:val="28"/>
        </w:rPr>
        <w:br/>
        <w:t>в аукционе.</w:t>
      </w:r>
    </w:p>
    <w:p w:rsidR="007815AF" w:rsidRPr="007815AF" w:rsidRDefault="007815AF" w:rsidP="007815AF">
      <w:pPr>
        <w:shd w:val="clear" w:color="auto" w:fill="FFFFFF"/>
        <w:ind w:firstLine="708"/>
        <w:jc w:val="both"/>
        <w:rPr>
          <w:rFonts w:ascii="Liberation Serif" w:hAnsi="Liberation Serif"/>
          <w:sz w:val="28"/>
          <w:szCs w:val="28"/>
        </w:rPr>
      </w:pPr>
      <w:r w:rsidRPr="007815AF">
        <w:rPr>
          <w:rFonts w:ascii="Liberation Serif" w:hAnsi="Liberation Serif"/>
          <w:sz w:val="28"/>
          <w:szCs w:val="28"/>
        </w:rPr>
        <w:t xml:space="preserve">Протокол рассмотрения заявок на участие в аукционе не позднее следующего рабочего дня с момента его подписания размещается </w:t>
      </w:r>
      <w:r w:rsidRPr="007815AF">
        <w:rPr>
          <w:rFonts w:ascii="Liberation Serif" w:hAnsi="Liberation Serif"/>
          <w:sz w:val="28"/>
          <w:szCs w:val="28"/>
        </w:rPr>
        <w:br/>
        <w:t xml:space="preserve">на официальном сайте Администрации городского округа Краснотурьинск </w:t>
      </w:r>
      <w:r w:rsidRPr="007815AF">
        <w:rPr>
          <w:rFonts w:ascii="Liberation Serif" w:hAnsi="Liberation Serif"/>
          <w:sz w:val="28"/>
          <w:szCs w:val="28"/>
        </w:rPr>
        <w:br/>
        <w:t xml:space="preserve">в сети Интернет по адресу: </w:t>
      </w:r>
      <w:hyperlink r:id="rId14" w:history="1">
        <w:r w:rsidRPr="007815AF">
          <w:rPr>
            <w:rFonts w:ascii="Liberation Serif" w:hAnsi="Liberation Serif"/>
            <w:sz w:val="28"/>
            <w:szCs w:val="28"/>
          </w:rPr>
          <w:t>https://md1.esgms.ru/deyatelnost/ekonomika-strategicheskoe-razvitie-i-promyshlennost-/potrebitelskiy-rynok/torgovlya</w:t>
        </w:r>
      </w:hyperlink>
      <w:r w:rsidRPr="007815AF">
        <w:rPr>
          <w:rFonts w:ascii="Liberation Serif" w:hAnsi="Liberation Serif"/>
          <w:sz w:val="28"/>
          <w:szCs w:val="28"/>
        </w:rPr>
        <w:t>.</w:t>
      </w:r>
    </w:p>
    <w:p w:rsidR="007815AF" w:rsidRPr="007815AF" w:rsidRDefault="007815AF" w:rsidP="007815AF">
      <w:pPr>
        <w:widowControl w:val="0"/>
        <w:autoSpaceDE w:val="0"/>
        <w:autoSpaceDN w:val="0"/>
        <w:adjustRightInd w:val="0"/>
        <w:ind w:firstLine="709"/>
        <w:rPr>
          <w:rFonts w:ascii="Liberation Serif" w:hAnsi="Liberation Serif" w:cs="Arial"/>
          <w:sz w:val="28"/>
          <w:szCs w:val="28"/>
        </w:rPr>
      </w:pPr>
      <w:r w:rsidRPr="007815AF">
        <w:rPr>
          <w:rFonts w:ascii="Liberation Serif" w:hAnsi="Liberation Serif" w:cs="Arial"/>
          <w:sz w:val="28"/>
          <w:szCs w:val="28"/>
        </w:rPr>
        <w:t>5. Порядок проведения аукциона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5.1. Регистрация участников аукциона проводится до начала аукциона </w:t>
      </w:r>
      <w:r w:rsidRPr="007815AF">
        <w:rPr>
          <w:rFonts w:ascii="Liberation Serif" w:hAnsi="Liberation Serif" w:cs="Arial"/>
          <w:sz w:val="28"/>
          <w:szCs w:val="28"/>
        </w:rPr>
        <w:br/>
        <w:t>у секретаря аукционной комиссии.</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Начало регистрации участников аукциона – 27 апреля 2023 года с 09.00.</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В случае проведения аукциона по нескольким лотам, перед началом аукциона по каждому лоту секретарь аукционной комиссии регистрирует участников аукциона, подавших заявку в оношении данного лота, </w:t>
      </w:r>
      <w:r w:rsidRPr="007815AF">
        <w:rPr>
          <w:rFonts w:ascii="Liberation Serif" w:hAnsi="Liberation Serif" w:cs="Arial"/>
          <w:sz w:val="28"/>
          <w:szCs w:val="28"/>
        </w:rPr>
        <w:br/>
        <w:t xml:space="preserve">или их представителей, а также выдает участникам аукциона пронумерованные карточки участника аукциона. </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Аукцион ведет аукционист. После оглашения аукционистом начальной цены лота участникам аукциона предлагается заявить эту цену путем поднятия </w:t>
      </w:r>
      <w:r w:rsidRPr="007815AF">
        <w:rPr>
          <w:rFonts w:ascii="Liberation Serif" w:hAnsi="Liberation Serif" w:cs="Arial"/>
          <w:sz w:val="28"/>
          <w:szCs w:val="28"/>
        </w:rPr>
        <w:lastRenderedPageBreak/>
        <w:t xml:space="preserve">карточек. После заявления участниками аукциона начальной цены лота аукционист предлагает участникам аукциона заявлять свои предложения </w:t>
      </w:r>
      <w:r w:rsidRPr="007815AF">
        <w:rPr>
          <w:rFonts w:ascii="Liberation Serif" w:hAnsi="Liberation Serif" w:cs="Arial"/>
          <w:sz w:val="28"/>
          <w:szCs w:val="28"/>
        </w:rPr>
        <w:br/>
        <w:t xml:space="preserve">по цене лота, превышающей начальную цену. Каждая последующая цена должна превышать предыдущую цену лота на «шаг аукциона». Аукционист называет номер карточки участника аукциона, который первым заявил начальную или последующую цену лота, указывает на этого участника </w:t>
      </w:r>
      <w:r w:rsidRPr="007815AF">
        <w:rPr>
          <w:rFonts w:ascii="Liberation Serif" w:hAnsi="Liberation Serif" w:cs="Arial"/>
          <w:sz w:val="28"/>
          <w:szCs w:val="28"/>
        </w:rPr>
        <w:br/>
        <w:t>и объявляет заявленную цену, как цену продажи лота. При отсутствии участников аукциона, готовых купить лот в соответствии с названной аукционистом ценой, аукционист повторяет эту цену три раза. Если после троекратного повторения очередной цены лота ни один из участников аукциона не поднял карточку, аукцион по данному лоту завершается.</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Победителем аукциона признается участник аукциона, предложивший наиболее высокую цену лота.</w:t>
      </w:r>
    </w:p>
    <w:p w:rsidR="007815AF" w:rsidRPr="007815AF" w:rsidRDefault="007815AF" w:rsidP="007815AF">
      <w:pPr>
        <w:widowControl w:val="0"/>
        <w:autoSpaceDE w:val="0"/>
        <w:autoSpaceDN w:val="0"/>
        <w:adjustRightInd w:val="0"/>
        <w:ind w:firstLine="709"/>
        <w:rPr>
          <w:rFonts w:ascii="Liberation Serif" w:hAnsi="Liberation Serif" w:cs="Arial"/>
          <w:sz w:val="28"/>
          <w:szCs w:val="28"/>
        </w:rPr>
      </w:pPr>
      <w:r w:rsidRPr="007815AF">
        <w:rPr>
          <w:rFonts w:ascii="Liberation Serif" w:hAnsi="Liberation Serif" w:cs="Arial"/>
          <w:sz w:val="28"/>
          <w:szCs w:val="28"/>
        </w:rPr>
        <w:t>6. Подведение итогов аукциона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6.1. Результаты аукциона оформляются протоколом об итогах аукциона </w:t>
      </w:r>
      <w:r w:rsidRPr="007815AF">
        <w:rPr>
          <w:rFonts w:ascii="Liberation Serif" w:hAnsi="Liberation Serif" w:cs="Arial"/>
          <w:sz w:val="28"/>
          <w:szCs w:val="28"/>
        </w:rPr>
        <w:br/>
        <w:t>в день и в месте его проведения. Протокол об итогах аукциона подписывают все присутствующие на заседании члены комиссии, аукционист, победитель аукциона (или его представитель) и секретарь.</w:t>
      </w:r>
    </w:p>
    <w:p w:rsidR="007815AF" w:rsidRPr="007815AF" w:rsidRDefault="007815AF" w:rsidP="007815AF">
      <w:pPr>
        <w:shd w:val="clear" w:color="auto" w:fill="FFFFFF"/>
        <w:ind w:firstLine="708"/>
        <w:jc w:val="both"/>
        <w:rPr>
          <w:rFonts w:ascii="Liberation Serif" w:hAnsi="Liberation Serif"/>
          <w:sz w:val="28"/>
          <w:szCs w:val="28"/>
        </w:rPr>
      </w:pPr>
      <w:r w:rsidRPr="007815AF">
        <w:rPr>
          <w:rFonts w:ascii="Liberation Serif" w:hAnsi="Liberation Serif"/>
          <w:sz w:val="28"/>
          <w:szCs w:val="28"/>
        </w:rPr>
        <w:t xml:space="preserve">6.2. Протокол об итогах аукциона подлежит опубликованию </w:t>
      </w:r>
      <w:r w:rsidRPr="007815AF">
        <w:rPr>
          <w:rFonts w:ascii="Liberation Serif" w:hAnsi="Liberation Serif"/>
          <w:sz w:val="28"/>
          <w:szCs w:val="28"/>
        </w:rPr>
        <w:br/>
        <w:t xml:space="preserve">на официальном сайте Администрации городского округа Краснотурьинск </w:t>
      </w:r>
      <w:r w:rsidRPr="007815AF">
        <w:rPr>
          <w:rFonts w:ascii="Liberation Serif" w:hAnsi="Liberation Serif"/>
          <w:sz w:val="28"/>
          <w:szCs w:val="28"/>
        </w:rPr>
        <w:br/>
        <w:t xml:space="preserve">в сети Интернет по адресу: </w:t>
      </w:r>
      <w:hyperlink r:id="rId15" w:history="1">
        <w:r w:rsidRPr="007815AF">
          <w:rPr>
            <w:rFonts w:ascii="Liberation Serif" w:hAnsi="Liberation Serif"/>
            <w:sz w:val="28"/>
            <w:szCs w:val="28"/>
          </w:rPr>
          <w:t>https://md1.esgms.ru/deyatelnost/ekonomika-strategicheskoe-razvitie-i-promyshlennost-/potrebitelskiy-rynok/torgovlya</w:t>
        </w:r>
      </w:hyperlink>
      <w:r w:rsidRPr="007815AF">
        <w:rPr>
          <w:rFonts w:ascii="Liberation Serif" w:hAnsi="Liberation Serif"/>
          <w:sz w:val="28"/>
          <w:szCs w:val="28"/>
        </w:rPr>
        <w:t>.</w:t>
      </w:r>
    </w:p>
    <w:p w:rsidR="007815AF" w:rsidRPr="007815AF" w:rsidRDefault="007815AF" w:rsidP="007815AF">
      <w:pPr>
        <w:widowControl w:val="0"/>
        <w:autoSpaceDE w:val="0"/>
        <w:autoSpaceDN w:val="0"/>
        <w:adjustRightInd w:val="0"/>
        <w:ind w:firstLine="709"/>
        <w:rPr>
          <w:rFonts w:ascii="Liberation Serif" w:hAnsi="Liberation Serif" w:cs="Arial"/>
          <w:sz w:val="28"/>
          <w:szCs w:val="28"/>
        </w:rPr>
      </w:pPr>
      <w:r w:rsidRPr="007815AF">
        <w:rPr>
          <w:rFonts w:ascii="Liberation Serif" w:hAnsi="Liberation Serif" w:cs="Arial"/>
          <w:sz w:val="28"/>
          <w:szCs w:val="28"/>
        </w:rPr>
        <w:t>7. Порядок заключения договора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7.1. Оплата стоимости права на заключение договора производится победителем аукциона в срок до 05 мая 2023 года включительно.</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7.2. Реквизиты счета, на который должна поступить плата стоимости права на заключение договора: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УФК по Свердловской области (Администрация (исполнительно-распорядительный орган местного самоуправления) городского округа Краснотурьинск)</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«Уральское ГУ Банка России»//УФК по Свердловской области»</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г. Екатерибург</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БИК 016577551</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Р/сч  03100643000000016200</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Корсчет  40102810645370000054</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л/сч 04623001510</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КБК 901 11109080 04 0004 120 (плата за право заключения договора </w:t>
      </w:r>
      <w:r w:rsidRPr="007815AF">
        <w:rPr>
          <w:rFonts w:ascii="Liberation Serif" w:hAnsi="Liberation Serif" w:cs="Arial"/>
          <w:sz w:val="28"/>
          <w:szCs w:val="28"/>
        </w:rPr>
        <w:br/>
        <w:t xml:space="preserve">на размещение нестационарных торговых объектов) Назначение платежа: </w:t>
      </w:r>
      <w:r w:rsidRPr="007815AF">
        <w:rPr>
          <w:rFonts w:ascii="Liberation Serif" w:hAnsi="Liberation Serif" w:cs="Arial"/>
          <w:sz w:val="28"/>
          <w:szCs w:val="28"/>
        </w:rPr>
        <w:br/>
        <w:t xml:space="preserve">Плата за право на заключение договора, предусматривающего размещение нестационарного торгового объекта (Аукцион от 27 апреля 2023 года, </w:t>
      </w:r>
      <w:r w:rsidRPr="007815AF">
        <w:rPr>
          <w:rFonts w:ascii="Liberation Serif" w:hAnsi="Liberation Serif" w:cs="Arial"/>
          <w:sz w:val="28"/>
          <w:szCs w:val="28"/>
        </w:rPr>
        <w:br/>
        <w:t>Лот №__).</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7.3. Договор подлежит заключению в срок не позднее 20 (двадцати) календарных дней со дня подписания протокола об итогах аукциона.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7.4. В случае уклонения или отказа победителя аукциона от заключения </w:t>
      </w:r>
      <w:r w:rsidRPr="007815AF">
        <w:rPr>
          <w:rFonts w:ascii="Liberation Serif" w:hAnsi="Liberation Serif" w:cs="Arial"/>
          <w:sz w:val="28"/>
          <w:szCs w:val="28"/>
        </w:rPr>
        <w:br/>
        <w:t xml:space="preserve">в установленный срок договора, организатор аукциона предлагает заключить </w:t>
      </w:r>
      <w:r w:rsidRPr="007815AF">
        <w:rPr>
          <w:rFonts w:ascii="Liberation Serif" w:hAnsi="Liberation Serif" w:cs="Arial"/>
          <w:sz w:val="28"/>
          <w:szCs w:val="28"/>
        </w:rPr>
        <w:lastRenderedPageBreak/>
        <w:t xml:space="preserve">договор участнику аукциона, который сделал предпоследнее предложение </w:t>
      </w:r>
      <w:r w:rsidRPr="007815AF">
        <w:rPr>
          <w:rFonts w:ascii="Liberation Serif" w:hAnsi="Liberation Serif" w:cs="Arial"/>
          <w:sz w:val="28"/>
          <w:szCs w:val="28"/>
        </w:rPr>
        <w:br/>
        <w:t>о цене лота.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Срок для заключения договора с участником аукциона, который сделал предпоследнее предложение о цене лота, указывается в предложении </w:t>
      </w:r>
      <w:r w:rsidRPr="007815AF">
        <w:rPr>
          <w:rFonts w:ascii="Liberation Serif" w:hAnsi="Liberation Serif" w:cs="Arial"/>
          <w:sz w:val="28"/>
          <w:szCs w:val="28"/>
        </w:rPr>
        <w:br/>
        <w:t>о заключении договора, направляемом такому участнику аукциона, в случае признания победителя аукциона уклонившимся от заключения договора.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7.5. Если аукцион признан несостоявшимся в связи с тем, что участником аукциона был признан один претендент, договор заключается с претендетом, который является единственным участником аукциона.</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 xml:space="preserve">Предложение о заключении договора направляется такому участнику аукциона в течение десяти календарных дней со дня признания аукциона несостоявшимся. Договор заключается с указанным лицом в течение </w:t>
      </w:r>
      <w:r w:rsidRPr="007815AF">
        <w:rPr>
          <w:rFonts w:ascii="Liberation Serif" w:hAnsi="Liberation Serif" w:cs="Arial"/>
          <w:sz w:val="28"/>
          <w:szCs w:val="28"/>
        </w:rPr>
        <w:br/>
        <w:t xml:space="preserve">10 (десяти) календарных дней с момента подписания протокола рассмотрения заявок при условии полной оплаты стоимости права на заключение договора </w:t>
      </w:r>
      <w:r w:rsidRPr="007815AF">
        <w:rPr>
          <w:rFonts w:ascii="Liberation Serif" w:hAnsi="Liberation Serif" w:cs="Arial"/>
          <w:sz w:val="28"/>
          <w:szCs w:val="28"/>
        </w:rPr>
        <w:br/>
        <w:t>по начальной цене лота.</w:t>
      </w:r>
    </w:p>
    <w:p w:rsidR="007815AF" w:rsidRPr="007815AF" w:rsidRDefault="007815AF" w:rsidP="007815AF">
      <w:pPr>
        <w:widowControl w:val="0"/>
        <w:autoSpaceDE w:val="0"/>
        <w:autoSpaceDN w:val="0"/>
        <w:adjustRightInd w:val="0"/>
        <w:ind w:firstLine="709"/>
        <w:rPr>
          <w:rFonts w:ascii="Liberation Serif" w:hAnsi="Liberation Serif" w:cs="Arial"/>
          <w:sz w:val="28"/>
          <w:szCs w:val="28"/>
        </w:rPr>
      </w:pPr>
      <w:r w:rsidRPr="007815AF">
        <w:rPr>
          <w:rFonts w:ascii="Liberation Serif" w:hAnsi="Liberation Serif" w:cs="Arial"/>
          <w:sz w:val="28"/>
          <w:szCs w:val="28"/>
        </w:rPr>
        <w:t>8. Условия и требования, предъявляемые к установке нестационарных торговых объектов и их содержания</w:t>
      </w:r>
    </w:p>
    <w:p w:rsidR="007815AF" w:rsidRPr="007815AF" w:rsidRDefault="007815AF" w:rsidP="007815AF">
      <w:pPr>
        <w:ind w:firstLine="709"/>
        <w:jc w:val="both"/>
        <w:rPr>
          <w:rFonts w:ascii="Liberation Serif" w:hAnsi="Liberation Serif"/>
          <w:sz w:val="28"/>
          <w:szCs w:val="28"/>
        </w:rPr>
      </w:pPr>
      <w:r w:rsidRPr="007815AF">
        <w:rPr>
          <w:rFonts w:ascii="Liberation Serif" w:hAnsi="Liberation Serif"/>
          <w:sz w:val="28"/>
          <w:szCs w:val="28"/>
        </w:rPr>
        <w:t xml:space="preserve">8.1. Победитель аукциона самостоятельно осуществляет установку нестационарного торгового объекта по каждому лоту в срок не позднее </w:t>
      </w:r>
      <w:r w:rsidRPr="007815AF">
        <w:rPr>
          <w:rFonts w:ascii="Liberation Serif" w:hAnsi="Liberation Serif"/>
          <w:sz w:val="28"/>
          <w:szCs w:val="28"/>
        </w:rPr>
        <w:br/>
        <w:t xml:space="preserve">30 (тридцати) календарных дней после даты подписания Договора, которые должны соответствовать архитектурным решениям нестационарных торговых объектов, характеристикам и требованиям, разработанным в соответствии </w:t>
      </w:r>
      <w:r w:rsidRPr="007815AF">
        <w:rPr>
          <w:rFonts w:ascii="Liberation Serif" w:hAnsi="Liberation Serif"/>
          <w:sz w:val="28"/>
          <w:szCs w:val="28"/>
        </w:rPr>
        <w:br/>
        <w:t>с разделом 12 Правил благоустройства территории городского округа Краснотурьинск, утвержденных решением Думы городского округа Краснотурьинск от 16.06.2022 № 483, разделом 2 постановления Администрации городского округа Краснотурьинск от 02.11.2022 № 01-01/1271</w:t>
      </w:r>
      <w:r w:rsidRPr="007815AF">
        <w:rPr>
          <w:rFonts w:ascii="Liberation Serif" w:hAnsi="Liberation Serif"/>
          <w:sz w:val="28"/>
          <w:szCs w:val="28"/>
        </w:rPr>
        <w:br/>
        <w:t>«Об утверждении положения об условиях размещения нестационарных торговых объектов на территории городского округа Краснотурьинск и порядка проведения аукциона на право заключения договора на размещение нестационарного торгового объекта на территории городского округа Краснотурьинск» и в соответствии с Архитектурными решениями нестационарного торгового объекта, характеристиками и требованиями</w:t>
      </w:r>
      <w:r w:rsidRPr="007815AF">
        <w:rPr>
          <w:rFonts w:ascii="Liberation Serif" w:hAnsi="Liberation Serif" w:cs="Arial"/>
        </w:rPr>
        <w:t xml:space="preserve"> </w:t>
      </w:r>
      <w:r w:rsidRPr="007815AF">
        <w:rPr>
          <w:rFonts w:ascii="Liberation Serif" w:hAnsi="Liberation Serif" w:cs="Arial"/>
        </w:rPr>
        <w:br/>
      </w:r>
      <w:r w:rsidRPr="007815AF">
        <w:rPr>
          <w:rFonts w:ascii="Liberation Serif" w:hAnsi="Liberation Serif" w:cs="Arial"/>
          <w:sz w:val="28"/>
          <w:szCs w:val="28"/>
        </w:rPr>
        <w:t>к его размещению, изложенных в</w:t>
      </w:r>
      <w:r w:rsidRPr="007815AF">
        <w:rPr>
          <w:rFonts w:ascii="Liberation Serif" w:hAnsi="Liberation Serif"/>
          <w:sz w:val="28"/>
          <w:szCs w:val="28"/>
        </w:rPr>
        <w:t xml:space="preserve"> Приложении № 4 к настоящему извещению.</w:t>
      </w:r>
    </w:p>
    <w:p w:rsidR="007815AF" w:rsidRPr="007815AF" w:rsidRDefault="007815AF" w:rsidP="007815AF">
      <w:pPr>
        <w:widowControl w:val="0"/>
        <w:autoSpaceDE w:val="0"/>
        <w:autoSpaceDN w:val="0"/>
        <w:adjustRightInd w:val="0"/>
        <w:ind w:firstLine="709"/>
        <w:jc w:val="both"/>
        <w:rPr>
          <w:rFonts w:ascii="Liberation Serif" w:eastAsia="Calibri" w:hAnsi="Liberation Serif" w:cs="Liberation Serif"/>
          <w:sz w:val="28"/>
          <w:szCs w:val="28"/>
        </w:rPr>
      </w:pPr>
      <w:r w:rsidRPr="007815AF">
        <w:rPr>
          <w:rFonts w:ascii="Liberation Serif" w:hAnsi="Liberation Serif" w:cs="Arial"/>
          <w:sz w:val="28"/>
          <w:szCs w:val="28"/>
        </w:rPr>
        <w:t>8.2. Администрация городского округа Краснотурьинск осуществляет приемку нестационарных торговых объектов, а также сумм понесенных затрат</w:t>
      </w:r>
      <w:r w:rsidRPr="007815AF">
        <w:rPr>
          <w:rFonts w:ascii="Liberation Serif" w:hAnsi="Liberation Serif" w:cs="Arial"/>
          <w:sz w:val="28"/>
          <w:szCs w:val="28"/>
        </w:rPr>
        <w:br/>
        <w:t xml:space="preserve">на размещение этих объектов согласно платежным документам, подтверждающим факт оплаты (договор поставки, товарная накладная, договор на осуществление строительно-монтажных работ и т.п.) в целях контроля соблюдения условий проекта благоустройства общественной территории </w:t>
      </w:r>
      <w:r w:rsidRPr="007815AF">
        <w:rPr>
          <w:rFonts w:ascii="Liberation Serif" w:hAnsi="Liberation Serif" w:cs="Arial"/>
          <w:sz w:val="28"/>
          <w:szCs w:val="28"/>
        </w:rPr>
        <w:br/>
        <w:t>«Зона Акватории реки Турья» путем составления Акта о соответствии нестационарного торгового объекта Архитектурым решениям нестационарых торговых объектов, характеристикам и требованиям к нестационарным торговым объектам, согласно Приложению № 4 к настоящему извещению.</w:t>
      </w:r>
      <w:r w:rsidRPr="007815AF">
        <w:rPr>
          <w:rFonts w:ascii="Liberation Serif" w:eastAsia="Calibri" w:hAnsi="Liberation Serif" w:cs="Liberation Serif"/>
          <w:sz w:val="28"/>
          <w:szCs w:val="28"/>
        </w:rPr>
        <w:t xml:space="preserve"> </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eastAsia="Calibri" w:hAnsi="Liberation Serif" w:cs="Liberation Serif"/>
          <w:sz w:val="28"/>
          <w:szCs w:val="28"/>
        </w:rPr>
        <w:t>Изображения внешнего вида и параметры нестационарных торговых объектов приведены на рисунках в Приложении № 4 к настоящему извещению.</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lastRenderedPageBreak/>
        <w:t xml:space="preserve">8.3. В случае неисполнения победителем аукциона обязательств </w:t>
      </w:r>
      <w:r w:rsidRPr="007815AF">
        <w:rPr>
          <w:rFonts w:ascii="Liberation Serif" w:hAnsi="Liberation Serif" w:cs="Arial"/>
          <w:sz w:val="28"/>
          <w:szCs w:val="28"/>
        </w:rPr>
        <w:br/>
        <w:t xml:space="preserve">по размещению нестационарного торгового объекта, соответствующего Архитектурным решениям нестационарного торгового объекта, характеристикам и требованиям, согласно Приложению № 4 к настоящему извещению, в срок не позднее 30 (тридцати) календарных дней после заключения договора Администрация вправе расторгнуть договор </w:t>
      </w:r>
      <w:r w:rsidR="009D7EBF">
        <w:rPr>
          <w:rFonts w:ascii="Liberation Serif" w:hAnsi="Liberation Serif" w:cs="Arial"/>
          <w:sz w:val="28"/>
          <w:szCs w:val="28"/>
        </w:rPr>
        <w:br/>
      </w:r>
      <w:r w:rsidRPr="007815AF">
        <w:rPr>
          <w:rFonts w:ascii="Liberation Serif" w:hAnsi="Liberation Serif" w:cs="Arial"/>
          <w:sz w:val="28"/>
          <w:szCs w:val="28"/>
        </w:rPr>
        <w:t>в одностороннем порядке.</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8.4. Передача или уступка права на размещение нестационарных торговых объектов третьим лицам не допускается.</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8.5. Победитель обязан в надлежащем виде содержать и убирать территорию, прилегающую к нестационарным торговым объектам.</w:t>
      </w:r>
    </w:p>
    <w:p w:rsidR="007815AF" w:rsidRPr="007815AF" w:rsidRDefault="007815AF" w:rsidP="007815AF">
      <w:pPr>
        <w:widowControl w:val="0"/>
        <w:autoSpaceDE w:val="0"/>
        <w:autoSpaceDN w:val="0"/>
        <w:adjustRightInd w:val="0"/>
        <w:ind w:firstLine="709"/>
        <w:jc w:val="both"/>
        <w:rPr>
          <w:rFonts w:ascii="Liberation Serif" w:hAnsi="Liberation Serif" w:cs="Arial"/>
          <w:sz w:val="28"/>
          <w:szCs w:val="28"/>
        </w:rPr>
      </w:pPr>
      <w:r w:rsidRPr="007815AF">
        <w:rPr>
          <w:rFonts w:ascii="Liberation Serif" w:hAnsi="Liberation Serif" w:cs="Arial"/>
          <w:sz w:val="28"/>
          <w:szCs w:val="28"/>
        </w:rPr>
        <w:t>Требования к содержанию и уборке территории содержатся в проекте договора.</w:t>
      </w:r>
      <w:r w:rsidRPr="007815AF">
        <w:rPr>
          <w:rFonts w:ascii="Liberation Serif" w:hAnsi="Liberation Serif" w:cs="Arial"/>
          <w:sz w:val="28"/>
          <w:szCs w:val="28"/>
        </w:rPr>
        <w:cr/>
      </w:r>
    </w:p>
    <w:p w:rsidR="007815AF" w:rsidRPr="007815AF" w:rsidRDefault="007815AF" w:rsidP="007815AF">
      <w:pPr>
        <w:tabs>
          <w:tab w:val="left" w:pos="4678"/>
          <w:tab w:val="left" w:pos="4820"/>
          <w:tab w:val="left" w:pos="6804"/>
        </w:tabs>
      </w:pPr>
    </w:p>
    <w:p w:rsidR="007815AF" w:rsidRPr="007815AF" w:rsidRDefault="007815AF" w:rsidP="007815AF">
      <w:pPr>
        <w:ind w:left="5529"/>
        <w:rPr>
          <w:rFonts w:ascii="Liberation Serif" w:hAnsi="Liberation Serif"/>
          <w:sz w:val="28"/>
          <w:szCs w:val="28"/>
        </w:rPr>
        <w:sectPr w:rsidR="007815AF" w:rsidRPr="007815AF" w:rsidSect="00E47804">
          <w:headerReference w:type="default" r:id="rId16"/>
          <w:pgSz w:w="11906" w:h="16838"/>
          <w:pgMar w:top="1134" w:right="567" w:bottom="1134" w:left="1701" w:header="709" w:footer="709" w:gutter="0"/>
          <w:cols w:space="708"/>
          <w:docGrid w:linePitch="381"/>
        </w:sectPr>
      </w:pPr>
    </w:p>
    <w:p w:rsidR="007815AF" w:rsidRPr="007815AF" w:rsidRDefault="007815AF" w:rsidP="007815AF">
      <w:pPr>
        <w:ind w:left="5812" w:right="-1"/>
        <w:rPr>
          <w:rFonts w:ascii="Liberation Serif" w:hAnsi="Liberation Serif"/>
          <w:sz w:val="28"/>
          <w:szCs w:val="28"/>
        </w:rPr>
      </w:pPr>
      <w:r w:rsidRPr="007815AF">
        <w:rPr>
          <w:rFonts w:ascii="Liberation Serif" w:hAnsi="Liberation Serif"/>
          <w:sz w:val="28"/>
          <w:szCs w:val="28"/>
        </w:rPr>
        <w:lastRenderedPageBreak/>
        <w:t>Приложение № 1 к извещению</w:t>
      </w:r>
    </w:p>
    <w:p w:rsidR="007815AF" w:rsidRPr="007815AF" w:rsidRDefault="007815AF" w:rsidP="007815AF">
      <w:pPr>
        <w:keepNext/>
        <w:keepLines/>
        <w:jc w:val="center"/>
        <w:outlineLvl w:val="0"/>
        <w:rPr>
          <w:rFonts w:ascii="Liberation Serif" w:eastAsia="Calibri" w:hAnsi="Liberation Serif"/>
          <w:sz w:val="25"/>
          <w:szCs w:val="25"/>
          <w:lang w:eastAsia="en-US"/>
        </w:rPr>
      </w:pPr>
      <w:bookmarkStart w:id="1" w:name="bookmark1"/>
    </w:p>
    <w:p w:rsidR="007815AF" w:rsidRPr="007815AF" w:rsidRDefault="007815AF" w:rsidP="007815AF">
      <w:pPr>
        <w:keepNext/>
        <w:keepLines/>
        <w:jc w:val="center"/>
        <w:outlineLvl w:val="0"/>
        <w:rPr>
          <w:rFonts w:ascii="Liberation Serif" w:eastAsia="Calibri" w:hAnsi="Liberation Serif"/>
          <w:lang w:eastAsia="en-US"/>
        </w:rPr>
      </w:pPr>
    </w:p>
    <w:bookmarkEnd w:id="1"/>
    <w:p w:rsidR="007815AF" w:rsidRPr="007815AF" w:rsidRDefault="007815AF" w:rsidP="007815AF">
      <w:pPr>
        <w:widowControl w:val="0"/>
        <w:ind w:left="6096"/>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Главе</w:t>
      </w:r>
      <w:r w:rsidRPr="007815AF">
        <w:rPr>
          <w:rFonts w:ascii="Liberation Serif" w:eastAsia="Liberation Serif" w:hAnsi="Liberation Serif" w:cs="Liberation Serif"/>
          <w:color w:val="000000"/>
          <w:spacing w:val="-1"/>
        </w:rPr>
        <w:t xml:space="preserve"> </w:t>
      </w:r>
      <w:r w:rsidRPr="007815AF">
        <w:rPr>
          <w:rFonts w:ascii="Liberation Serif" w:eastAsia="Liberation Serif" w:hAnsi="Liberation Serif" w:cs="Liberation Serif"/>
          <w:color w:val="000000"/>
        </w:rPr>
        <w:t>городского о</w:t>
      </w:r>
      <w:r w:rsidRPr="007815AF">
        <w:rPr>
          <w:rFonts w:ascii="Liberation Serif" w:eastAsia="Liberation Serif" w:hAnsi="Liberation Serif" w:cs="Liberation Serif"/>
          <w:color w:val="000000"/>
          <w:spacing w:val="1"/>
        </w:rPr>
        <w:t>к</w:t>
      </w:r>
      <w:r w:rsidRPr="007815AF">
        <w:rPr>
          <w:rFonts w:ascii="Liberation Serif" w:eastAsia="Liberation Serif" w:hAnsi="Liberation Serif" w:cs="Liberation Serif"/>
          <w:color w:val="000000"/>
          <w:spacing w:val="2"/>
        </w:rPr>
        <w:t>р</w:t>
      </w:r>
      <w:r w:rsidRPr="007815AF">
        <w:rPr>
          <w:rFonts w:ascii="Liberation Serif" w:eastAsia="Liberation Serif" w:hAnsi="Liberation Serif" w:cs="Liberation Serif"/>
          <w:color w:val="000000"/>
          <w:spacing w:val="-4"/>
        </w:rPr>
        <w:t>у</w:t>
      </w:r>
      <w:r w:rsidRPr="007815AF">
        <w:rPr>
          <w:rFonts w:ascii="Liberation Serif" w:eastAsia="Liberation Serif" w:hAnsi="Liberation Serif" w:cs="Liberation Serif"/>
          <w:color w:val="000000"/>
          <w:spacing w:val="2"/>
        </w:rPr>
        <w:t>г</w:t>
      </w:r>
      <w:r w:rsidRPr="007815AF">
        <w:rPr>
          <w:rFonts w:ascii="Liberation Serif" w:eastAsia="Liberation Serif" w:hAnsi="Liberation Serif" w:cs="Liberation Serif"/>
          <w:color w:val="000000"/>
        </w:rPr>
        <w:t>а Красно</w:t>
      </w:r>
      <w:r w:rsidRPr="007815AF">
        <w:rPr>
          <w:rFonts w:ascii="Liberation Serif" w:eastAsia="Liberation Serif" w:hAnsi="Liberation Serif" w:cs="Liberation Serif"/>
          <w:color w:val="000000"/>
          <w:spacing w:val="3"/>
          <w:w w:val="99"/>
        </w:rPr>
        <w:t>т</w:t>
      </w:r>
      <w:r w:rsidRPr="007815AF">
        <w:rPr>
          <w:rFonts w:ascii="Liberation Serif" w:eastAsia="Liberation Serif" w:hAnsi="Liberation Serif" w:cs="Liberation Serif"/>
          <w:color w:val="000000"/>
          <w:spacing w:val="-4"/>
        </w:rPr>
        <w:t>у</w:t>
      </w:r>
      <w:r w:rsidRPr="007815AF">
        <w:rPr>
          <w:rFonts w:ascii="Liberation Serif" w:eastAsia="Liberation Serif" w:hAnsi="Liberation Serif" w:cs="Liberation Serif"/>
          <w:color w:val="000000"/>
        </w:rPr>
        <w:t>рь</w:t>
      </w:r>
      <w:r w:rsidRPr="007815AF">
        <w:rPr>
          <w:rFonts w:ascii="Liberation Serif" w:eastAsia="Liberation Serif" w:hAnsi="Liberation Serif" w:cs="Liberation Serif"/>
          <w:color w:val="000000"/>
          <w:spacing w:val="1"/>
        </w:rPr>
        <w:t>и</w:t>
      </w:r>
      <w:r w:rsidRPr="007815AF">
        <w:rPr>
          <w:rFonts w:ascii="Liberation Serif" w:eastAsia="Liberation Serif" w:hAnsi="Liberation Serif" w:cs="Liberation Serif"/>
          <w:color w:val="000000"/>
        </w:rPr>
        <w:t>нск</w:t>
      </w:r>
    </w:p>
    <w:p w:rsidR="007815AF" w:rsidRPr="007815AF" w:rsidRDefault="007815AF" w:rsidP="007815AF">
      <w:pPr>
        <w:widowControl w:val="0"/>
        <w:ind w:left="6096"/>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_____________________________</w:t>
      </w:r>
    </w:p>
    <w:p w:rsidR="007815AF" w:rsidRPr="007815AF" w:rsidRDefault="007815AF" w:rsidP="007815AF">
      <w:pPr>
        <w:spacing w:after="36" w:line="240" w:lineRule="exact"/>
        <w:rPr>
          <w:rFonts w:ascii="Liberation Serif" w:eastAsia="Liberation Serif" w:hAnsi="Liberation Serif" w:cs="Liberation Serif"/>
        </w:rPr>
      </w:pPr>
    </w:p>
    <w:p w:rsidR="007815AF" w:rsidRPr="007815AF" w:rsidRDefault="007815AF" w:rsidP="007815AF">
      <w:pPr>
        <w:widowControl w:val="0"/>
        <w:ind w:left="4345" w:right="-20"/>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ЗАЯ</w:t>
      </w:r>
      <w:r w:rsidRPr="007815AF">
        <w:rPr>
          <w:rFonts w:ascii="Liberation Serif" w:eastAsia="Liberation Serif" w:hAnsi="Liberation Serif" w:cs="Liberation Serif"/>
          <w:color w:val="000000"/>
          <w:spacing w:val="-1"/>
        </w:rPr>
        <w:t>В</w:t>
      </w:r>
      <w:r w:rsidRPr="007815AF">
        <w:rPr>
          <w:rFonts w:ascii="Liberation Serif" w:eastAsia="Liberation Serif" w:hAnsi="Liberation Serif" w:cs="Liberation Serif"/>
          <w:color w:val="000000"/>
        </w:rPr>
        <w:t>КА</w:t>
      </w:r>
    </w:p>
    <w:p w:rsidR="007815AF" w:rsidRPr="007815AF" w:rsidRDefault="007815AF" w:rsidP="007815AF">
      <w:pPr>
        <w:widowControl w:val="0"/>
        <w:ind w:right="-20"/>
        <w:jc w:val="center"/>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на</w:t>
      </w:r>
      <w:r w:rsidRPr="007815AF">
        <w:rPr>
          <w:rFonts w:ascii="Liberation Serif" w:eastAsia="Liberation Serif" w:hAnsi="Liberation Serif"/>
          <w:color w:val="000000"/>
          <w:spacing w:val="1"/>
        </w:rPr>
        <w:t xml:space="preserve"> </w:t>
      </w:r>
      <w:r w:rsidRPr="007815AF">
        <w:rPr>
          <w:rFonts w:ascii="Liberation Serif" w:eastAsia="Liberation Serif" w:hAnsi="Liberation Serif"/>
          <w:color w:val="000000"/>
          <w:spacing w:val="-4"/>
        </w:rPr>
        <w:t>участие</w:t>
      </w:r>
      <w:r w:rsidRPr="007815AF">
        <w:rPr>
          <w:rFonts w:ascii="Liberation Serif" w:eastAsia="Liberation Serif" w:hAnsi="Liberation Serif"/>
          <w:color w:val="000000"/>
        </w:rPr>
        <w:t xml:space="preserve"> в </w:t>
      </w:r>
      <w:r w:rsidRPr="007815AF">
        <w:rPr>
          <w:rFonts w:ascii="Liberation Serif" w:eastAsia="Liberation Serif" w:hAnsi="Liberation Serif"/>
          <w:color w:val="000000"/>
          <w:spacing w:val="2"/>
        </w:rPr>
        <w:t>а</w:t>
      </w:r>
      <w:r w:rsidRPr="007815AF">
        <w:rPr>
          <w:rFonts w:ascii="Liberation Serif" w:eastAsia="Liberation Serif" w:hAnsi="Liberation Serif"/>
          <w:color w:val="000000"/>
          <w:spacing w:val="-3"/>
        </w:rPr>
        <w:t>у</w:t>
      </w:r>
      <w:r w:rsidRPr="007815AF">
        <w:rPr>
          <w:rFonts w:ascii="Liberation Serif" w:eastAsia="Liberation Serif" w:hAnsi="Liberation Serif"/>
          <w:color w:val="000000"/>
        </w:rPr>
        <w:t>кцио</w:t>
      </w:r>
      <w:r w:rsidRPr="007815AF">
        <w:rPr>
          <w:rFonts w:ascii="Liberation Serif" w:eastAsia="Liberation Serif" w:hAnsi="Liberation Serif"/>
          <w:color w:val="000000"/>
          <w:spacing w:val="1"/>
        </w:rPr>
        <w:t>н</w:t>
      </w:r>
      <w:r w:rsidRPr="007815AF">
        <w:rPr>
          <w:rFonts w:ascii="Liberation Serif" w:eastAsia="Liberation Serif" w:hAnsi="Liberation Serif"/>
          <w:color w:val="000000"/>
        </w:rPr>
        <w:t xml:space="preserve">е на право </w:t>
      </w:r>
      <w:r w:rsidRPr="007815AF">
        <w:rPr>
          <w:rFonts w:ascii="Liberation Serif" w:eastAsia="Liberation Serif" w:hAnsi="Liberation Serif"/>
          <w:color w:val="000000"/>
          <w:w w:val="99"/>
        </w:rPr>
        <w:t>з</w:t>
      </w:r>
      <w:r w:rsidRPr="007815AF">
        <w:rPr>
          <w:rFonts w:ascii="Liberation Serif" w:eastAsia="Liberation Serif" w:hAnsi="Liberation Serif"/>
          <w:color w:val="000000"/>
        </w:rPr>
        <w:t>акл</w:t>
      </w:r>
      <w:r w:rsidRPr="007815AF">
        <w:rPr>
          <w:rFonts w:ascii="Liberation Serif" w:eastAsia="Liberation Serif" w:hAnsi="Liberation Serif"/>
          <w:color w:val="000000"/>
          <w:spacing w:val="1"/>
          <w:w w:val="99"/>
        </w:rPr>
        <w:t>ю</w:t>
      </w:r>
      <w:r w:rsidRPr="007815AF">
        <w:rPr>
          <w:rFonts w:ascii="Liberation Serif" w:eastAsia="Liberation Serif" w:hAnsi="Liberation Serif"/>
          <w:color w:val="000000"/>
        </w:rPr>
        <w:t>ч</w:t>
      </w:r>
      <w:r w:rsidRPr="007815AF">
        <w:rPr>
          <w:rFonts w:ascii="Liberation Serif" w:eastAsia="Liberation Serif" w:hAnsi="Liberation Serif"/>
          <w:color w:val="000000"/>
          <w:spacing w:val="-1"/>
        </w:rPr>
        <w:t>е</w:t>
      </w:r>
      <w:r w:rsidRPr="007815AF">
        <w:rPr>
          <w:rFonts w:ascii="Liberation Serif" w:eastAsia="Liberation Serif" w:hAnsi="Liberation Serif"/>
          <w:color w:val="000000"/>
          <w:spacing w:val="1"/>
        </w:rPr>
        <w:t>ни</w:t>
      </w:r>
      <w:r w:rsidRPr="007815AF">
        <w:rPr>
          <w:rFonts w:ascii="Liberation Serif" w:eastAsia="Liberation Serif" w:hAnsi="Liberation Serif"/>
          <w:color w:val="000000"/>
        </w:rPr>
        <w:t xml:space="preserve">я </w:t>
      </w:r>
      <w:r w:rsidRPr="007815AF">
        <w:rPr>
          <w:rFonts w:ascii="Liberation Serif" w:eastAsia="Liberation Serif" w:hAnsi="Liberation Serif"/>
          <w:color w:val="000000"/>
          <w:spacing w:val="-1"/>
        </w:rPr>
        <w:t>д</w:t>
      </w:r>
      <w:r w:rsidRPr="007815AF">
        <w:rPr>
          <w:rFonts w:ascii="Liberation Serif" w:eastAsia="Liberation Serif" w:hAnsi="Liberation Serif"/>
          <w:color w:val="000000"/>
        </w:rPr>
        <w:t>оговора</w:t>
      </w:r>
      <w:r w:rsidRPr="007815AF">
        <w:rPr>
          <w:rFonts w:ascii="Liberation Serif" w:eastAsia="Liberation Serif" w:hAnsi="Liberation Serif"/>
          <w:color w:val="000000"/>
        </w:rPr>
        <w:br/>
        <w:t>на размещение нестационарного торгового объекта</w:t>
      </w:r>
      <w:r w:rsidRPr="007815AF">
        <w:rPr>
          <w:rFonts w:ascii="Liberation Serif" w:eastAsia="Liberation Serif" w:hAnsi="Liberation Serif"/>
          <w:color w:val="000000"/>
        </w:rPr>
        <w:br/>
        <w:t>на территории городского округа</w:t>
      </w:r>
      <w:r w:rsidRPr="007815AF">
        <w:rPr>
          <w:rFonts w:ascii="Liberation Serif" w:eastAsia="Liberation Serif" w:hAnsi="Liberation Serif"/>
          <w:color w:val="000000"/>
          <w:spacing w:val="-1"/>
        </w:rPr>
        <w:t xml:space="preserve"> </w:t>
      </w:r>
      <w:r w:rsidRPr="007815AF">
        <w:rPr>
          <w:rFonts w:ascii="Liberation Serif" w:eastAsia="Liberation Serif" w:hAnsi="Liberation Serif"/>
          <w:color w:val="000000"/>
        </w:rPr>
        <w:t>Краснотурьинск</w:t>
      </w:r>
    </w:p>
    <w:p w:rsidR="007815AF" w:rsidRPr="007815AF" w:rsidRDefault="007815AF" w:rsidP="007815AF">
      <w:pPr>
        <w:spacing w:after="36" w:line="240" w:lineRule="exact"/>
        <w:rPr>
          <w:rFonts w:ascii="Liberation Serif" w:eastAsia="Liberation Serif" w:hAnsi="Liberation Serif"/>
        </w:rPr>
      </w:pPr>
    </w:p>
    <w:p w:rsidR="007815AF" w:rsidRPr="007815AF" w:rsidRDefault="007815AF" w:rsidP="007815AF">
      <w:pPr>
        <w:widowControl w:val="0"/>
        <w:ind w:left="1" w:right="-20"/>
        <w:rPr>
          <w:rFonts w:ascii="Liberation Serif" w:eastAsia="Liberation Serif" w:hAnsi="Liberation Serif" w:cs="Liberation Serif"/>
          <w:color w:val="000000"/>
        </w:rPr>
      </w:pPr>
      <w:r w:rsidRPr="007815AF">
        <w:rPr>
          <w:rFonts w:ascii="Liberation Serif" w:eastAsia="Liberation Serif" w:hAnsi="Liberation Serif" w:cs="Liberation Serif"/>
          <w:color w:val="000000"/>
          <w:spacing w:val="-4"/>
        </w:rPr>
        <w:t>«</w:t>
      </w:r>
      <w:r w:rsidRPr="007815AF">
        <w:rPr>
          <w:rFonts w:ascii="Liberation Serif" w:eastAsia="Liberation Serif" w:hAnsi="Liberation Serif" w:cs="Liberation Serif"/>
          <w:color w:val="000000"/>
          <w:spacing w:val="1"/>
        </w:rPr>
        <w:t>_</w:t>
      </w:r>
      <w:r w:rsidRPr="007815AF">
        <w:rPr>
          <w:rFonts w:ascii="Liberation Serif" w:eastAsia="Liberation Serif" w:hAnsi="Liberation Serif" w:cs="Liberation Serif"/>
          <w:color w:val="000000"/>
          <w:spacing w:val="4"/>
        </w:rPr>
        <w:t>_</w:t>
      </w:r>
      <w:r w:rsidRPr="007815AF">
        <w:rPr>
          <w:rFonts w:ascii="Liberation Serif" w:eastAsia="Liberation Serif" w:hAnsi="Liberation Serif" w:cs="Liberation Serif"/>
          <w:color w:val="000000"/>
        </w:rPr>
        <w:t>»</w:t>
      </w:r>
      <w:r w:rsidRPr="007815AF">
        <w:rPr>
          <w:rFonts w:ascii="Liberation Serif" w:eastAsia="Liberation Serif" w:hAnsi="Liberation Serif" w:cs="Liberation Serif"/>
          <w:color w:val="000000"/>
          <w:spacing w:val="-4"/>
        </w:rPr>
        <w:t xml:space="preserve"> </w:t>
      </w:r>
      <w:r w:rsidRPr="007815AF">
        <w:rPr>
          <w:rFonts w:ascii="Liberation Serif" w:eastAsia="Liberation Serif" w:hAnsi="Liberation Serif" w:cs="Liberation Serif"/>
          <w:color w:val="000000"/>
        </w:rPr>
        <w:t>_____________ 2</w:t>
      </w:r>
      <w:r w:rsidRPr="007815AF">
        <w:rPr>
          <w:rFonts w:ascii="Liberation Serif" w:eastAsia="Liberation Serif" w:hAnsi="Liberation Serif" w:cs="Liberation Serif"/>
          <w:color w:val="000000"/>
          <w:spacing w:val="2"/>
        </w:rPr>
        <w:t>0</w:t>
      </w:r>
      <w:r w:rsidRPr="007815AF">
        <w:rPr>
          <w:rFonts w:ascii="Liberation Serif" w:eastAsia="Liberation Serif" w:hAnsi="Liberation Serif" w:cs="Liberation Serif"/>
          <w:color w:val="000000"/>
        </w:rPr>
        <w:t>__ года</w:t>
      </w:r>
    </w:p>
    <w:p w:rsidR="007815AF" w:rsidRPr="007815AF" w:rsidRDefault="007815AF" w:rsidP="007815AF">
      <w:pPr>
        <w:spacing w:after="36" w:line="240" w:lineRule="exact"/>
        <w:rPr>
          <w:rFonts w:ascii="Liberation Serif" w:eastAsia="Liberation Serif" w:hAnsi="Liberation Serif" w:cs="Liberation Serif"/>
        </w:rPr>
      </w:pPr>
    </w:p>
    <w:p w:rsidR="007815AF" w:rsidRPr="007815AF" w:rsidRDefault="007815AF" w:rsidP="007815AF">
      <w:pPr>
        <w:widowControl w:val="0"/>
        <w:ind w:left="61" w:right="-59" w:hanging="60"/>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________________________________________________________________________________</w:t>
      </w:r>
      <w:r w:rsidRPr="007815AF">
        <w:rPr>
          <w:rFonts w:ascii="Liberation Serif" w:eastAsia="Liberation Serif" w:hAnsi="Liberation Serif" w:cs="Liberation Serif"/>
          <w:color w:val="000000"/>
        </w:rPr>
        <w:br/>
        <w:t>(наименование юридического лица, Ф.И.</w:t>
      </w:r>
      <w:r w:rsidRPr="007815AF">
        <w:rPr>
          <w:rFonts w:ascii="Liberation Serif" w:eastAsia="Liberation Serif" w:hAnsi="Liberation Serif" w:cs="Liberation Serif"/>
          <w:color w:val="000000"/>
          <w:spacing w:val="-1"/>
        </w:rPr>
        <w:t>О</w:t>
      </w:r>
      <w:r w:rsidRPr="007815AF">
        <w:rPr>
          <w:rFonts w:ascii="Liberation Serif" w:eastAsia="Liberation Serif" w:hAnsi="Liberation Serif" w:cs="Liberation Serif"/>
          <w:color w:val="000000"/>
        </w:rPr>
        <w:t>. индив</w:t>
      </w:r>
      <w:r w:rsidRPr="007815AF">
        <w:rPr>
          <w:rFonts w:ascii="Liberation Serif" w:eastAsia="Liberation Serif" w:hAnsi="Liberation Serif" w:cs="Liberation Serif"/>
          <w:color w:val="000000"/>
          <w:spacing w:val="1"/>
        </w:rPr>
        <w:t>и</w:t>
      </w:r>
      <w:r w:rsidRPr="007815AF">
        <w:rPr>
          <w:rFonts w:ascii="Liberation Serif" w:eastAsia="Liberation Serif" w:hAnsi="Liberation Serif" w:cs="Liberation Serif"/>
          <w:color w:val="000000"/>
          <w:spacing w:val="2"/>
        </w:rPr>
        <w:t>д</w:t>
      </w:r>
      <w:r w:rsidRPr="007815AF">
        <w:rPr>
          <w:rFonts w:ascii="Liberation Serif" w:eastAsia="Liberation Serif" w:hAnsi="Liberation Serif" w:cs="Liberation Serif"/>
          <w:color w:val="000000"/>
          <w:spacing w:val="-6"/>
        </w:rPr>
        <w:t>у</w:t>
      </w:r>
      <w:r w:rsidRPr="007815AF">
        <w:rPr>
          <w:rFonts w:ascii="Liberation Serif" w:eastAsia="Liberation Serif" w:hAnsi="Liberation Serif" w:cs="Liberation Serif"/>
          <w:color w:val="000000"/>
          <w:spacing w:val="-1"/>
        </w:rPr>
        <w:t>а</w:t>
      </w:r>
      <w:r w:rsidRPr="007815AF">
        <w:rPr>
          <w:rFonts w:ascii="Liberation Serif" w:eastAsia="Liberation Serif" w:hAnsi="Liberation Serif" w:cs="Liberation Serif"/>
          <w:color w:val="000000"/>
        </w:rPr>
        <w:t>льного предпринимателя, физического лица, применяющего специальный налогов</w:t>
      </w:r>
      <w:r w:rsidRPr="007815AF">
        <w:rPr>
          <w:rFonts w:ascii="Liberation Serif" w:eastAsia="Liberation Serif" w:hAnsi="Liberation Serif" w:cs="Liberation Serif"/>
          <w:color w:val="000000"/>
          <w:spacing w:val="-1"/>
        </w:rPr>
        <w:t>ы</w:t>
      </w:r>
      <w:r w:rsidRPr="007815AF">
        <w:rPr>
          <w:rFonts w:ascii="Liberation Serif" w:eastAsia="Liberation Serif" w:hAnsi="Liberation Serif" w:cs="Liberation Serif"/>
          <w:color w:val="000000"/>
        </w:rPr>
        <w:t xml:space="preserve">й </w:t>
      </w:r>
      <w:r w:rsidRPr="007815AF">
        <w:rPr>
          <w:rFonts w:ascii="Liberation Serif" w:eastAsia="Liberation Serif" w:hAnsi="Liberation Serif" w:cs="Liberation Serif"/>
          <w:color w:val="000000"/>
          <w:spacing w:val="-1"/>
        </w:rPr>
        <w:t>ре</w:t>
      </w:r>
      <w:r w:rsidRPr="007815AF">
        <w:rPr>
          <w:rFonts w:ascii="Liberation Serif" w:eastAsia="Liberation Serif" w:hAnsi="Liberation Serif" w:cs="Liberation Serif"/>
          <w:color w:val="000000"/>
        </w:rPr>
        <w:t>жим</w:t>
      </w:r>
      <w:r w:rsidRPr="007815AF">
        <w:rPr>
          <w:rFonts w:ascii="Liberation Serif" w:eastAsia="Liberation Serif" w:hAnsi="Liberation Serif" w:cs="Liberation Serif"/>
          <w:color w:val="000000"/>
          <w:spacing w:val="4"/>
        </w:rPr>
        <w:t xml:space="preserve"> </w:t>
      </w:r>
      <w:r w:rsidRPr="007815AF">
        <w:rPr>
          <w:rFonts w:ascii="Liberation Serif" w:eastAsia="Liberation Serif" w:hAnsi="Liberation Serif" w:cs="Liberation Serif"/>
          <w:color w:val="000000"/>
          <w:spacing w:val="-6"/>
        </w:rPr>
        <w:t>«</w:t>
      </w:r>
      <w:r w:rsidRPr="007815AF">
        <w:rPr>
          <w:rFonts w:ascii="Liberation Serif" w:eastAsia="Liberation Serif" w:hAnsi="Liberation Serif" w:cs="Liberation Serif"/>
          <w:color w:val="000000"/>
          <w:spacing w:val="1"/>
        </w:rPr>
        <w:t>Н</w:t>
      </w:r>
      <w:r w:rsidRPr="007815AF">
        <w:rPr>
          <w:rFonts w:ascii="Liberation Serif" w:eastAsia="Liberation Serif" w:hAnsi="Liberation Serif" w:cs="Liberation Serif"/>
          <w:color w:val="000000"/>
        </w:rPr>
        <w:t>алог на профессиональный д</w:t>
      </w:r>
      <w:r w:rsidRPr="007815AF">
        <w:rPr>
          <w:rFonts w:ascii="Liberation Serif" w:eastAsia="Liberation Serif" w:hAnsi="Liberation Serif" w:cs="Liberation Serif"/>
          <w:color w:val="000000"/>
          <w:spacing w:val="-2"/>
        </w:rPr>
        <w:t>о</w:t>
      </w:r>
      <w:r w:rsidRPr="007815AF">
        <w:rPr>
          <w:rFonts w:ascii="Liberation Serif" w:eastAsia="Liberation Serif" w:hAnsi="Liberation Serif" w:cs="Liberation Serif"/>
          <w:color w:val="000000"/>
          <w:spacing w:val="1"/>
        </w:rPr>
        <w:t>х</w:t>
      </w:r>
      <w:r w:rsidRPr="007815AF">
        <w:rPr>
          <w:rFonts w:ascii="Liberation Serif" w:eastAsia="Liberation Serif" w:hAnsi="Liberation Serif" w:cs="Liberation Serif"/>
          <w:color w:val="000000"/>
        </w:rPr>
        <w:t>о</w:t>
      </w:r>
      <w:r w:rsidRPr="007815AF">
        <w:rPr>
          <w:rFonts w:ascii="Liberation Serif" w:eastAsia="Liberation Serif" w:hAnsi="Liberation Serif" w:cs="Liberation Serif"/>
          <w:color w:val="000000"/>
          <w:spacing w:val="2"/>
        </w:rPr>
        <w:t>д</w:t>
      </w:r>
      <w:r w:rsidRPr="007815AF">
        <w:rPr>
          <w:rFonts w:ascii="Liberation Serif" w:eastAsia="Liberation Serif" w:hAnsi="Liberation Serif" w:cs="Liberation Serif"/>
          <w:color w:val="000000"/>
          <w:spacing w:val="-6"/>
        </w:rPr>
        <w:t>»</w:t>
      </w:r>
      <w:r w:rsidRPr="007815AF">
        <w:rPr>
          <w:rFonts w:ascii="Liberation Serif" w:eastAsia="Liberation Serif" w:hAnsi="Liberation Serif" w:cs="Liberation Serif"/>
          <w:color w:val="000000"/>
          <w:w w:val="99"/>
        </w:rPr>
        <w:t>)</w:t>
      </w:r>
      <w:r w:rsidRPr="007815AF">
        <w:rPr>
          <w:rFonts w:ascii="Liberation Serif" w:eastAsia="Liberation Serif" w:hAnsi="Liberation Serif" w:cs="Liberation Serif"/>
          <w:color w:val="000000"/>
        </w:rPr>
        <w:t xml:space="preserve"> ________________________________________________________________________________</w:t>
      </w:r>
    </w:p>
    <w:p w:rsidR="007815AF" w:rsidRPr="007815AF" w:rsidRDefault="007815AF" w:rsidP="007815AF">
      <w:pPr>
        <w:widowControl w:val="0"/>
        <w:ind w:right="-20"/>
        <w:jc w:val="center"/>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w:t>
      </w:r>
      <w:r w:rsidRPr="007815AF">
        <w:rPr>
          <w:rFonts w:ascii="Liberation Serif" w:eastAsia="Liberation Serif" w:hAnsi="Liberation Serif" w:cs="Liberation Serif"/>
          <w:color w:val="000000"/>
          <w:spacing w:val="-1"/>
        </w:rPr>
        <w:t>ме</w:t>
      </w:r>
      <w:r w:rsidRPr="007815AF">
        <w:rPr>
          <w:rFonts w:ascii="Liberation Serif" w:eastAsia="Liberation Serif" w:hAnsi="Liberation Serif" w:cs="Liberation Serif"/>
          <w:color w:val="000000"/>
        </w:rPr>
        <w:t xml:space="preserve">сто </w:t>
      </w:r>
      <w:r w:rsidRPr="007815AF">
        <w:rPr>
          <w:rFonts w:ascii="Liberation Serif" w:eastAsia="Liberation Serif" w:hAnsi="Liberation Serif" w:cs="Liberation Serif"/>
          <w:color w:val="000000"/>
          <w:spacing w:val="1"/>
        </w:rPr>
        <w:t>н</w:t>
      </w:r>
      <w:r w:rsidRPr="007815AF">
        <w:rPr>
          <w:rFonts w:ascii="Liberation Serif" w:eastAsia="Liberation Serif" w:hAnsi="Liberation Serif" w:cs="Liberation Serif"/>
          <w:color w:val="000000"/>
        </w:rPr>
        <w:t>а</w:t>
      </w:r>
      <w:r w:rsidRPr="007815AF">
        <w:rPr>
          <w:rFonts w:ascii="Liberation Serif" w:eastAsia="Liberation Serif" w:hAnsi="Liberation Serif" w:cs="Liberation Serif"/>
          <w:color w:val="000000"/>
          <w:spacing w:val="1"/>
        </w:rPr>
        <w:t>х</w:t>
      </w:r>
      <w:r w:rsidRPr="007815AF">
        <w:rPr>
          <w:rFonts w:ascii="Liberation Serif" w:eastAsia="Liberation Serif" w:hAnsi="Liberation Serif" w:cs="Liberation Serif"/>
          <w:color w:val="000000"/>
        </w:rPr>
        <w:t>ожде</w:t>
      </w:r>
      <w:r w:rsidRPr="007815AF">
        <w:rPr>
          <w:rFonts w:ascii="Liberation Serif" w:eastAsia="Liberation Serif" w:hAnsi="Liberation Serif" w:cs="Liberation Serif"/>
          <w:color w:val="000000"/>
          <w:spacing w:val="1"/>
        </w:rPr>
        <w:t>ни</w:t>
      </w:r>
      <w:r w:rsidRPr="007815AF">
        <w:rPr>
          <w:rFonts w:ascii="Liberation Serif" w:eastAsia="Liberation Serif" w:hAnsi="Liberation Serif" w:cs="Liberation Serif"/>
          <w:color w:val="000000"/>
        </w:rPr>
        <w:t xml:space="preserve">я </w:t>
      </w:r>
      <w:r w:rsidRPr="007815AF">
        <w:rPr>
          <w:rFonts w:ascii="Liberation Serif" w:eastAsia="Liberation Serif" w:hAnsi="Liberation Serif" w:cs="Liberation Serif"/>
          <w:color w:val="000000"/>
          <w:w w:val="99"/>
        </w:rPr>
        <w:t>ю</w:t>
      </w:r>
      <w:r w:rsidRPr="007815AF">
        <w:rPr>
          <w:rFonts w:ascii="Liberation Serif" w:eastAsia="Liberation Serif" w:hAnsi="Liberation Serif" w:cs="Liberation Serif"/>
          <w:color w:val="000000"/>
        </w:rPr>
        <w:t>рид</w:t>
      </w:r>
      <w:r w:rsidRPr="007815AF">
        <w:rPr>
          <w:rFonts w:ascii="Liberation Serif" w:eastAsia="Liberation Serif" w:hAnsi="Liberation Serif" w:cs="Liberation Serif"/>
          <w:color w:val="000000"/>
          <w:spacing w:val="1"/>
        </w:rPr>
        <w:t>и</w:t>
      </w:r>
      <w:r w:rsidRPr="007815AF">
        <w:rPr>
          <w:rFonts w:ascii="Liberation Serif" w:eastAsia="Liberation Serif" w:hAnsi="Liberation Serif" w:cs="Liberation Serif"/>
          <w:color w:val="000000"/>
        </w:rPr>
        <w:t>ческого л</w:t>
      </w:r>
      <w:r w:rsidRPr="007815AF">
        <w:rPr>
          <w:rFonts w:ascii="Liberation Serif" w:eastAsia="Liberation Serif" w:hAnsi="Liberation Serif" w:cs="Liberation Serif"/>
          <w:color w:val="000000"/>
          <w:spacing w:val="1"/>
        </w:rPr>
        <w:t>иц</w:t>
      </w:r>
      <w:r w:rsidRPr="007815AF">
        <w:rPr>
          <w:rFonts w:ascii="Liberation Serif" w:eastAsia="Liberation Serif" w:hAnsi="Liberation Serif" w:cs="Liberation Serif"/>
          <w:color w:val="000000"/>
        </w:rPr>
        <w:t>а,</w:t>
      </w:r>
    </w:p>
    <w:p w:rsidR="007815AF" w:rsidRPr="007815AF" w:rsidRDefault="007815AF" w:rsidP="007815AF">
      <w:pPr>
        <w:widowControl w:val="0"/>
        <w:ind w:right="-143"/>
        <w:jc w:val="center"/>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адр</w:t>
      </w:r>
      <w:r w:rsidRPr="007815AF">
        <w:rPr>
          <w:rFonts w:ascii="Liberation Serif" w:eastAsia="Liberation Serif" w:hAnsi="Liberation Serif" w:cs="Liberation Serif"/>
          <w:color w:val="000000"/>
          <w:spacing w:val="-1"/>
        </w:rPr>
        <w:t>е</w:t>
      </w:r>
      <w:r w:rsidRPr="007815AF">
        <w:rPr>
          <w:rFonts w:ascii="Liberation Serif" w:eastAsia="Liberation Serif" w:hAnsi="Liberation Serif" w:cs="Liberation Serif"/>
          <w:color w:val="000000"/>
        </w:rPr>
        <w:t>с регистрации индивидуального предпринимателя)</w:t>
      </w:r>
    </w:p>
    <w:p w:rsidR="007815AF" w:rsidRPr="007815AF" w:rsidRDefault="007815AF" w:rsidP="007815AF">
      <w:pPr>
        <w:widowControl w:val="0"/>
        <w:ind w:right="-143"/>
        <w:jc w:val="both"/>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_________________________________________________________________________________</w:t>
      </w:r>
    </w:p>
    <w:p w:rsidR="007815AF" w:rsidRPr="007815AF" w:rsidRDefault="007815AF" w:rsidP="007815AF">
      <w:pPr>
        <w:widowControl w:val="0"/>
        <w:ind w:left="1325" w:right="-20"/>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(реквизиты свидетельства о государственной регистрации</w:t>
      </w:r>
      <w:r w:rsidRPr="007815AF">
        <w:rPr>
          <w:rFonts w:ascii="Liberation Serif" w:eastAsia="Liberation Serif" w:hAnsi="Liberation Serif" w:cs="Liberation Serif"/>
          <w:color w:val="000000"/>
          <w:spacing w:val="1"/>
        </w:rPr>
        <w:t xml:space="preserve"> </w:t>
      </w:r>
      <w:r w:rsidRPr="007815AF">
        <w:rPr>
          <w:rFonts w:ascii="Liberation Serif" w:eastAsia="Liberation Serif" w:hAnsi="Liberation Serif" w:cs="Liberation Serif"/>
          <w:color w:val="000000"/>
        </w:rPr>
        <w:t>ЮЛ, ИП)</w:t>
      </w:r>
    </w:p>
    <w:p w:rsidR="007815AF" w:rsidRPr="007815AF" w:rsidRDefault="007815AF" w:rsidP="007815AF">
      <w:pPr>
        <w:spacing w:after="36" w:line="240" w:lineRule="exact"/>
        <w:rPr>
          <w:rFonts w:ascii="Liberation Serif" w:eastAsia="Liberation Serif" w:hAnsi="Liberation Serif" w:cs="Liberation Serif"/>
        </w:rPr>
      </w:pPr>
    </w:p>
    <w:p w:rsidR="007815AF" w:rsidRPr="007815AF" w:rsidRDefault="007815AF" w:rsidP="007815AF">
      <w:pPr>
        <w:widowControl w:val="0"/>
        <w:ind w:left="1" w:right="-143"/>
        <w:jc w:val="both"/>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 xml:space="preserve">заявляет о своем намерении принять участие в </w:t>
      </w:r>
      <w:r w:rsidRPr="007815AF">
        <w:rPr>
          <w:rFonts w:ascii="Liberation Serif" w:eastAsia="Liberation Serif" w:hAnsi="Liberation Serif" w:cs="Liberation Serif"/>
          <w:color w:val="000000"/>
          <w:spacing w:val="3"/>
        </w:rPr>
        <w:t>а</w:t>
      </w:r>
      <w:r w:rsidRPr="007815AF">
        <w:rPr>
          <w:rFonts w:ascii="Liberation Serif" w:eastAsia="Liberation Serif" w:hAnsi="Liberation Serif" w:cs="Liberation Serif"/>
          <w:color w:val="000000"/>
          <w:spacing w:val="-6"/>
        </w:rPr>
        <w:t>у</w:t>
      </w:r>
      <w:r w:rsidRPr="007815AF">
        <w:rPr>
          <w:rFonts w:ascii="Liberation Serif" w:eastAsia="Liberation Serif" w:hAnsi="Liberation Serif" w:cs="Liberation Serif"/>
          <w:color w:val="000000"/>
        </w:rPr>
        <w:t>кцио</w:t>
      </w:r>
      <w:r w:rsidRPr="007815AF">
        <w:rPr>
          <w:rFonts w:ascii="Liberation Serif" w:eastAsia="Liberation Serif" w:hAnsi="Liberation Serif" w:cs="Liberation Serif"/>
          <w:color w:val="000000"/>
          <w:spacing w:val="1"/>
        </w:rPr>
        <w:t>н</w:t>
      </w:r>
      <w:r w:rsidRPr="007815AF">
        <w:rPr>
          <w:rFonts w:ascii="Liberation Serif" w:eastAsia="Liberation Serif" w:hAnsi="Liberation Serif" w:cs="Liberation Serif"/>
          <w:color w:val="000000"/>
        </w:rPr>
        <w:t xml:space="preserve">е на право заключения договора </w:t>
      </w:r>
      <w:r w:rsidRPr="007815AF">
        <w:rPr>
          <w:rFonts w:ascii="Liberation Serif" w:eastAsia="Liberation Serif" w:hAnsi="Liberation Serif" w:cs="Liberation Serif"/>
          <w:color w:val="000000"/>
        </w:rPr>
        <w:br/>
        <w:t xml:space="preserve">на размещение </w:t>
      </w:r>
      <w:r w:rsidRPr="007815AF">
        <w:rPr>
          <w:rFonts w:ascii="Liberation Serif" w:eastAsia="Liberation Serif" w:hAnsi="Liberation Serif"/>
          <w:color w:val="000000"/>
        </w:rPr>
        <w:t>нестационарного торгового объекта на территории городского округа</w:t>
      </w:r>
      <w:r w:rsidRPr="007815AF">
        <w:rPr>
          <w:rFonts w:ascii="Liberation Serif" w:eastAsia="Liberation Serif" w:hAnsi="Liberation Serif"/>
          <w:color w:val="000000"/>
          <w:spacing w:val="-1"/>
        </w:rPr>
        <w:t xml:space="preserve"> </w:t>
      </w:r>
      <w:r w:rsidRPr="007815AF">
        <w:rPr>
          <w:rFonts w:ascii="Liberation Serif" w:eastAsia="Liberation Serif" w:hAnsi="Liberation Serif"/>
          <w:color w:val="000000"/>
        </w:rPr>
        <w:t>Краснотурьинск</w:t>
      </w:r>
      <w:r w:rsidRPr="007815AF">
        <w:rPr>
          <w:rFonts w:ascii="Liberation Serif" w:eastAsia="Liberation Serif" w:hAnsi="Liberation Serif" w:cs="Liberation Serif"/>
          <w:color w:val="000000"/>
        </w:rPr>
        <w:t xml:space="preserve"> по адр</w:t>
      </w:r>
      <w:r w:rsidRPr="007815AF">
        <w:rPr>
          <w:rFonts w:ascii="Liberation Serif" w:eastAsia="Liberation Serif" w:hAnsi="Liberation Serif" w:cs="Liberation Serif"/>
          <w:color w:val="000000"/>
          <w:spacing w:val="-1"/>
        </w:rPr>
        <w:t>е</w:t>
      </w:r>
      <w:r w:rsidRPr="007815AF">
        <w:rPr>
          <w:rFonts w:ascii="Liberation Serif" w:eastAsia="Liberation Serif" w:hAnsi="Liberation Serif" w:cs="Liberation Serif"/>
          <w:color w:val="000000"/>
          <w:spacing w:val="1"/>
        </w:rPr>
        <w:t>с</w:t>
      </w:r>
      <w:r w:rsidRPr="007815AF">
        <w:rPr>
          <w:rFonts w:ascii="Liberation Serif" w:eastAsia="Liberation Serif" w:hAnsi="Liberation Serif" w:cs="Liberation Serif"/>
          <w:color w:val="000000"/>
          <w:spacing w:val="-4"/>
        </w:rPr>
        <w:t>у</w:t>
      </w:r>
      <w:r w:rsidRPr="007815AF">
        <w:rPr>
          <w:rFonts w:ascii="Liberation Serif" w:eastAsia="Liberation Serif" w:hAnsi="Liberation Serif" w:cs="Liberation Serif"/>
          <w:color w:val="000000"/>
        </w:rPr>
        <w:t>:</w:t>
      </w:r>
      <w:r w:rsidRPr="007815AF">
        <w:rPr>
          <w:rFonts w:ascii="Liberation Serif" w:eastAsia="Liberation Serif" w:hAnsi="Liberation Serif" w:cs="Liberation Serif"/>
          <w:color w:val="000000"/>
          <w:spacing w:val="2"/>
        </w:rPr>
        <w:t xml:space="preserve"> </w:t>
      </w:r>
      <w:r w:rsidRPr="007815AF">
        <w:rPr>
          <w:rFonts w:ascii="Liberation Serif" w:eastAsia="Liberation Serif" w:hAnsi="Liberation Serif" w:cs="Liberation Serif"/>
          <w:color w:val="000000"/>
        </w:rPr>
        <w:t>_________________</w:t>
      </w:r>
      <w:r w:rsidRPr="007815AF">
        <w:rPr>
          <w:rFonts w:ascii="Liberation Serif" w:eastAsia="Liberation Serif" w:hAnsi="Liberation Serif" w:cs="Liberation Serif"/>
          <w:color w:val="000000"/>
          <w:spacing w:val="2"/>
        </w:rPr>
        <w:t>_</w:t>
      </w:r>
      <w:r w:rsidRPr="007815AF">
        <w:rPr>
          <w:rFonts w:ascii="Liberation Serif" w:eastAsia="Liberation Serif" w:hAnsi="Liberation Serif" w:cs="Liberation Serif"/>
          <w:color w:val="000000"/>
        </w:rPr>
        <w:t>___________</w:t>
      </w:r>
      <w:r w:rsidRPr="007815AF">
        <w:rPr>
          <w:rFonts w:ascii="Liberation Serif" w:eastAsia="Liberation Serif" w:hAnsi="Liberation Serif" w:cs="Liberation Serif"/>
          <w:color w:val="000000"/>
          <w:w w:val="99"/>
        </w:rPr>
        <w:t>_</w:t>
      </w:r>
      <w:r w:rsidRPr="007815AF">
        <w:rPr>
          <w:rFonts w:ascii="Liberation Serif" w:eastAsia="Liberation Serif" w:hAnsi="Liberation Serif" w:cs="Liberation Serif"/>
          <w:color w:val="000000"/>
        </w:rPr>
        <w:t>___________________________ _______________________________________________________________________</w:t>
      </w:r>
      <w:r w:rsidRPr="007815AF">
        <w:rPr>
          <w:rFonts w:ascii="Liberation Serif" w:eastAsia="Liberation Serif" w:hAnsi="Liberation Serif" w:cs="Liberation Serif"/>
          <w:color w:val="000000"/>
          <w:w w:val="99"/>
        </w:rPr>
        <w:t>_</w:t>
      </w:r>
      <w:r w:rsidRPr="007815AF">
        <w:rPr>
          <w:rFonts w:ascii="Liberation Serif" w:eastAsia="Liberation Serif" w:hAnsi="Liberation Serif" w:cs="Liberation Serif"/>
          <w:color w:val="000000"/>
        </w:rPr>
        <w:t>_________.</w:t>
      </w:r>
    </w:p>
    <w:p w:rsidR="007815AF" w:rsidRPr="007815AF" w:rsidRDefault="007815AF" w:rsidP="007815AF">
      <w:pPr>
        <w:widowControl w:val="0"/>
        <w:ind w:left="1201" w:right="-20"/>
        <w:rPr>
          <w:rFonts w:ascii="Liberation Serif" w:eastAsia="Liberation Serif" w:hAnsi="Liberation Serif" w:cs="Liberation Serif"/>
          <w:color w:val="000000"/>
        </w:rPr>
      </w:pPr>
      <w:r w:rsidRPr="007815AF">
        <w:rPr>
          <w:rFonts w:ascii="Liberation Serif" w:eastAsia="Liberation Serif" w:hAnsi="Liberation Serif" w:cs="Liberation Serif"/>
          <w:color w:val="000000"/>
          <w:spacing w:val="1"/>
        </w:rPr>
        <w:t>(</w:t>
      </w:r>
      <w:r w:rsidRPr="007815AF">
        <w:rPr>
          <w:rFonts w:ascii="Liberation Serif" w:eastAsia="Liberation Serif" w:hAnsi="Liberation Serif" w:cs="Liberation Serif"/>
          <w:color w:val="000000"/>
          <w:spacing w:val="-4"/>
        </w:rPr>
        <w:t>у</w:t>
      </w:r>
      <w:r w:rsidRPr="007815AF">
        <w:rPr>
          <w:rFonts w:ascii="Liberation Serif" w:eastAsia="Liberation Serif" w:hAnsi="Liberation Serif" w:cs="Liberation Serif"/>
          <w:color w:val="000000"/>
        </w:rPr>
        <w:t>казать</w:t>
      </w:r>
      <w:r w:rsidRPr="007815AF">
        <w:rPr>
          <w:rFonts w:ascii="Liberation Serif" w:eastAsia="Liberation Serif" w:hAnsi="Liberation Serif" w:cs="Liberation Serif"/>
          <w:color w:val="000000"/>
          <w:spacing w:val="1"/>
        </w:rPr>
        <w:t xml:space="preserve"> </w:t>
      </w:r>
      <w:r w:rsidRPr="007815AF">
        <w:rPr>
          <w:rFonts w:ascii="Liberation Serif" w:eastAsia="Liberation Serif" w:hAnsi="Liberation Serif" w:cs="Liberation Serif"/>
          <w:color w:val="000000"/>
        </w:rPr>
        <w:t>тип, специализацию, площадь объекта)</w:t>
      </w:r>
    </w:p>
    <w:p w:rsidR="007815AF" w:rsidRPr="007815AF" w:rsidRDefault="007815AF" w:rsidP="007815AF">
      <w:pPr>
        <w:spacing w:after="36" w:line="240" w:lineRule="exact"/>
        <w:rPr>
          <w:rFonts w:ascii="Liberation Serif" w:eastAsia="Liberation Serif" w:hAnsi="Liberation Serif" w:cs="Liberation Serif"/>
        </w:rPr>
      </w:pPr>
    </w:p>
    <w:p w:rsidR="007815AF" w:rsidRPr="007815AF" w:rsidRDefault="007815AF" w:rsidP="007815AF">
      <w:pPr>
        <w:widowControl w:val="0"/>
        <w:ind w:left="1" w:right="-143"/>
        <w:jc w:val="both"/>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С</w:t>
      </w:r>
      <w:r w:rsidRPr="007815AF">
        <w:rPr>
          <w:rFonts w:ascii="Liberation Serif" w:eastAsia="Liberation Serif" w:hAnsi="Liberation Serif" w:cs="Liberation Serif"/>
          <w:color w:val="000000"/>
          <w:spacing w:val="122"/>
        </w:rPr>
        <w:t xml:space="preserve"> </w:t>
      </w:r>
      <w:r w:rsidRPr="007815AF">
        <w:rPr>
          <w:rFonts w:ascii="Liberation Serif" w:eastAsia="Liberation Serif" w:hAnsi="Liberation Serif" w:cs="Liberation Serif"/>
          <w:color w:val="000000"/>
          <w:spacing w:val="-3"/>
        </w:rPr>
        <w:t>условиями проведения</w:t>
      </w:r>
      <w:r w:rsidRPr="007815AF">
        <w:rPr>
          <w:rFonts w:ascii="Liberation Serif" w:eastAsia="Liberation Serif" w:hAnsi="Liberation Serif" w:cs="Liberation Serif"/>
          <w:color w:val="000000"/>
          <w:spacing w:val="120"/>
        </w:rPr>
        <w:t xml:space="preserve"> </w:t>
      </w:r>
      <w:r w:rsidRPr="007815AF">
        <w:rPr>
          <w:rFonts w:ascii="Liberation Serif" w:eastAsia="Liberation Serif" w:hAnsi="Liberation Serif" w:cs="Liberation Serif"/>
          <w:color w:val="000000"/>
          <w:spacing w:val="1"/>
        </w:rPr>
        <w:t>а</w:t>
      </w:r>
      <w:r w:rsidRPr="007815AF">
        <w:rPr>
          <w:rFonts w:ascii="Liberation Serif" w:eastAsia="Liberation Serif" w:hAnsi="Liberation Serif" w:cs="Liberation Serif"/>
          <w:color w:val="000000"/>
          <w:spacing w:val="-6"/>
        </w:rPr>
        <w:t>у</w:t>
      </w:r>
      <w:r w:rsidRPr="007815AF">
        <w:rPr>
          <w:rFonts w:ascii="Liberation Serif" w:eastAsia="Liberation Serif" w:hAnsi="Liberation Serif" w:cs="Liberation Serif"/>
          <w:color w:val="000000"/>
        </w:rPr>
        <w:t>кцио</w:t>
      </w:r>
      <w:r w:rsidRPr="007815AF">
        <w:rPr>
          <w:rFonts w:ascii="Liberation Serif" w:eastAsia="Liberation Serif" w:hAnsi="Liberation Serif" w:cs="Liberation Serif"/>
          <w:color w:val="000000"/>
          <w:spacing w:val="1"/>
        </w:rPr>
        <w:t>н</w:t>
      </w:r>
      <w:r w:rsidRPr="007815AF">
        <w:rPr>
          <w:rFonts w:ascii="Liberation Serif" w:eastAsia="Liberation Serif" w:hAnsi="Liberation Serif" w:cs="Liberation Serif"/>
          <w:color w:val="000000"/>
        </w:rPr>
        <w:t>а</w:t>
      </w:r>
      <w:r w:rsidRPr="007815AF">
        <w:rPr>
          <w:rFonts w:ascii="Liberation Serif" w:eastAsia="Liberation Serif" w:hAnsi="Liberation Serif" w:cs="Liberation Serif"/>
          <w:color w:val="000000"/>
          <w:spacing w:val="120"/>
        </w:rPr>
        <w:t xml:space="preserve"> </w:t>
      </w:r>
      <w:r w:rsidRPr="007815AF">
        <w:rPr>
          <w:rFonts w:ascii="Liberation Serif" w:eastAsia="Liberation Serif" w:hAnsi="Liberation Serif" w:cs="Liberation Serif"/>
          <w:color w:val="000000"/>
        </w:rPr>
        <w:t>и</w:t>
      </w:r>
      <w:r w:rsidRPr="007815AF">
        <w:rPr>
          <w:rFonts w:ascii="Liberation Serif" w:eastAsia="Liberation Serif" w:hAnsi="Liberation Serif" w:cs="Liberation Serif"/>
          <w:color w:val="000000"/>
          <w:spacing w:val="120"/>
        </w:rPr>
        <w:t xml:space="preserve"> </w:t>
      </w:r>
      <w:r w:rsidRPr="007815AF">
        <w:rPr>
          <w:rFonts w:ascii="Liberation Serif" w:eastAsia="Liberation Serif" w:hAnsi="Liberation Serif" w:cs="Liberation Serif"/>
          <w:color w:val="000000"/>
          <w:spacing w:val="1"/>
        </w:rPr>
        <w:t>п</w:t>
      </w:r>
      <w:r w:rsidRPr="007815AF">
        <w:rPr>
          <w:rFonts w:ascii="Liberation Serif" w:eastAsia="Liberation Serif" w:hAnsi="Liberation Serif" w:cs="Liberation Serif"/>
          <w:color w:val="000000"/>
        </w:rPr>
        <w:t>орядком</w:t>
      </w:r>
      <w:r w:rsidRPr="007815AF">
        <w:rPr>
          <w:rFonts w:ascii="Liberation Serif" w:eastAsia="Liberation Serif" w:hAnsi="Liberation Serif" w:cs="Liberation Serif"/>
          <w:color w:val="000000"/>
          <w:spacing w:val="119"/>
        </w:rPr>
        <w:t xml:space="preserve"> </w:t>
      </w:r>
      <w:r w:rsidRPr="007815AF">
        <w:rPr>
          <w:rFonts w:ascii="Liberation Serif" w:eastAsia="Liberation Serif" w:hAnsi="Liberation Serif" w:cs="Liberation Serif"/>
          <w:color w:val="000000"/>
          <w:spacing w:val="1"/>
        </w:rPr>
        <w:t>п</w:t>
      </w:r>
      <w:r w:rsidRPr="007815AF">
        <w:rPr>
          <w:rFonts w:ascii="Liberation Serif" w:eastAsia="Liberation Serif" w:hAnsi="Liberation Serif" w:cs="Liberation Serif"/>
          <w:color w:val="000000"/>
        </w:rPr>
        <w:t>роведен</w:t>
      </w:r>
      <w:r w:rsidRPr="007815AF">
        <w:rPr>
          <w:rFonts w:ascii="Liberation Serif" w:eastAsia="Liberation Serif" w:hAnsi="Liberation Serif" w:cs="Liberation Serif"/>
          <w:color w:val="000000"/>
          <w:spacing w:val="1"/>
        </w:rPr>
        <w:t>и</w:t>
      </w:r>
      <w:r w:rsidRPr="007815AF">
        <w:rPr>
          <w:rFonts w:ascii="Liberation Serif" w:eastAsia="Liberation Serif" w:hAnsi="Liberation Serif" w:cs="Liberation Serif"/>
          <w:color w:val="000000"/>
        </w:rPr>
        <w:t>я</w:t>
      </w:r>
      <w:r w:rsidRPr="007815AF">
        <w:rPr>
          <w:rFonts w:ascii="Liberation Serif" w:eastAsia="Liberation Serif" w:hAnsi="Liberation Serif" w:cs="Liberation Serif"/>
          <w:color w:val="000000"/>
          <w:spacing w:val="60"/>
        </w:rPr>
        <w:t xml:space="preserve"> </w:t>
      </w:r>
      <w:r w:rsidRPr="007815AF">
        <w:rPr>
          <w:rFonts w:ascii="Liberation Serif" w:eastAsia="Liberation Serif" w:hAnsi="Liberation Serif" w:cs="Liberation Serif"/>
          <w:color w:val="000000"/>
          <w:spacing w:val="1"/>
        </w:rPr>
        <w:t>а</w:t>
      </w:r>
      <w:r w:rsidRPr="007815AF">
        <w:rPr>
          <w:rFonts w:ascii="Liberation Serif" w:eastAsia="Liberation Serif" w:hAnsi="Liberation Serif" w:cs="Liberation Serif"/>
          <w:color w:val="000000"/>
          <w:spacing w:val="-5"/>
        </w:rPr>
        <w:t>у</w:t>
      </w:r>
      <w:r w:rsidRPr="007815AF">
        <w:rPr>
          <w:rFonts w:ascii="Liberation Serif" w:eastAsia="Liberation Serif" w:hAnsi="Liberation Serif" w:cs="Liberation Serif"/>
          <w:color w:val="000000"/>
          <w:spacing w:val="1"/>
        </w:rPr>
        <w:t>кци</w:t>
      </w:r>
      <w:r w:rsidRPr="007815AF">
        <w:rPr>
          <w:rFonts w:ascii="Liberation Serif" w:eastAsia="Liberation Serif" w:hAnsi="Liberation Serif" w:cs="Liberation Serif"/>
          <w:color w:val="000000"/>
        </w:rPr>
        <w:t>о</w:t>
      </w:r>
      <w:r w:rsidRPr="007815AF">
        <w:rPr>
          <w:rFonts w:ascii="Liberation Serif" w:eastAsia="Liberation Serif" w:hAnsi="Liberation Serif" w:cs="Liberation Serif"/>
          <w:color w:val="000000"/>
          <w:spacing w:val="1"/>
        </w:rPr>
        <w:t>на</w:t>
      </w:r>
      <w:r w:rsidRPr="007815AF">
        <w:rPr>
          <w:rFonts w:ascii="Liberation Serif" w:eastAsia="Liberation Serif" w:hAnsi="Liberation Serif" w:cs="Liberation Serif"/>
          <w:color w:val="000000"/>
        </w:rPr>
        <w:t xml:space="preserve"> ознакомлен(а) </w:t>
      </w:r>
      <w:r w:rsidRPr="007815AF">
        <w:rPr>
          <w:rFonts w:ascii="Liberation Serif" w:eastAsia="Liberation Serif" w:hAnsi="Liberation Serif" w:cs="Liberation Serif"/>
          <w:color w:val="000000"/>
        </w:rPr>
        <w:br/>
        <w:t>и согласен(а).</w:t>
      </w:r>
    </w:p>
    <w:p w:rsidR="007815AF" w:rsidRPr="007815AF" w:rsidRDefault="007815AF" w:rsidP="007815AF">
      <w:pPr>
        <w:widowControl w:val="0"/>
        <w:ind w:left="1" w:right="-143"/>
        <w:jc w:val="both"/>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Решение о результатах аукциона прошу сообщить по адресу,</w:t>
      </w:r>
      <w:r w:rsidRPr="007815AF">
        <w:rPr>
          <w:rFonts w:ascii="Liberation Serif" w:eastAsia="Liberation Serif" w:hAnsi="Liberation Serif" w:cs="Liberation Serif"/>
          <w:color w:val="000000"/>
          <w:spacing w:val="2"/>
        </w:rPr>
        <w:t xml:space="preserve"> </w:t>
      </w:r>
      <w:r w:rsidRPr="007815AF">
        <w:rPr>
          <w:rFonts w:ascii="Liberation Serif" w:eastAsia="Liberation Serif" w:hAnsi="Liberation Serif" w:cs="Liberation Serif"/>
          <w:color w:val="000000"/>
          <w:spacing w:val="1"/>
        </w:rPr>
        <w:t>e</w:t>
      </w:r>
      <w:r w:rsidRPr="007815AF">
        <w:rPr>
          <w:rFonts w:ascii="Liberation Serif" w:eastAsia="Liberation Serif" w:hAnsi="Liberation Serif" w:cs="Liberation Serif"/>
          <w:color w:val="000000"/>
        </w:rPr>
        <w:t>-mail: _________________________________________________________________________________ Банковские реквизиты:</w:t>
      </w:r>
      <w:r w:rsidRPr="007815AF">
        <w:rPr>
          <w:rFonts w:ascii="Liberation Serif" w:eastAsia="Liberation Serif" w:hAnsi="Liberation Serif" w:cs="Liberation Serif"/>
          <w:color w:val="000000"/>
          <w:spacing w:val="-1"/>
        </w:rPr>
        <w:t xml:space="preserve"> </w:t>
      </w:r>
      <w:r w:rsidRPr="007815AF">
        <w:rPr>
          <w:rFonts w:ascii="Liberation Serif" w:eastAsia="Liberation Serif" w:hAnsi="Liberation Serif" w:cs="Liberation Serif"/>
          <w:color w:val="000000"/>
        </w:rPr>
        <w:t>_____________________________________________________________</w:t>
      </w:r>
    </w:p>
    <w:p w:rsidR="007815AF" w:rsidRPr="007815AF" w:rsidRDefault="007815AF" w:rsidP="007815AF">
      <w:pPr>
        <w:widowControl w:val="0"/>
        <w:ind w:left="1" w:right="-143"/>
        <w:jc w:val="both"/>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_________________________________________________________________________________ Но</w:t>
      </w:r>
      <w:r w:rsidRPr="007815AF">
        <w:rPr>
          <w:rFonts w:ascii="Liberation Serif" w:eastAsia="Liberation Serif" w:hAnsi="Liberation Serif" w:cs="Liberation Serif"/>
          <w:color w:val="000000"/>
          <w:spacing w:val="-1"/>
        </w:rPr>
        <w:t>м</w:t>
      </w:r>
      <w:r w:rsidRPr="007815AF">
        <w:rPr>
          <w:rFonts w:ascii="Liberation Serif" w:eastAsia="Liberation Serif" w:hAnsi="Liberation Serif" w:cs="Liberation Serif"/>
          <w:color w:val="000000"/>
        </w:rPr>
        <w:t>ер телефона: ____</w:t>
      </w:r>
      <w:r w:rsidRPr="007815AF">
        <w:rPr>
          <w:rFonts w:ascii="Liberation Serif" w:eastAsia="Liberation Serif" w:hAnsi="Liberation Serif" w:cs="Liberation Serif"/>
          <w:color w:val="000000"/>
          <w:spacing w:val="2"/>
        </w:rPr>
        <w:t>_</w:t>
      </w:r>
      <w:r w:rsidRPr="007815AF">
        <w:rPr>
          <w:rFonts w:ascii="Liberation Serif" w:eastAsia="Liberation Serif" w:hAnsi="Liberation Serif" w:cs="Liberation Serif"/>
          <w:color w:val="000000"/>
        </w:rPr>
        <w:t>________________________________________________________ Адрес</w:t>
      </w:r>
      <w:r w:rsidRPr="007815AF">
        <w:rPr>
          <w:rFonts w:ascii="Liberation Serif" w:eastAsia="Liberation Serif" w:hAnsi="Liberation Serif" w:cs="Liberation Serif"/>
          <w:color w:val="000000"/>
          <w:spacing w:val="-1"/>
        </w:rPr>
        <w:t xml:space="preserve"> </w:t>
      </w:r>
      <w:r w:rsidRPr="007815AF">
        <w:rPr>
          <w:rFonts w:ascii="Liberation Serif" w:eastAsia="Liberation Serif" w:hAnsi="Liberation Serif" w:cs="Liberation Serif"/>
          <w:color w:val="000000"/>
        </w:rPr>
        <w:t>электронной почты _____</w:t>
      </w:r>
      <w:r w:rsidRPr="007815AF">
        <w:rPr>
          <w:rFonts w:ascii="Liberation Serif" w:eastAsia="Liberation Serif" w:hAnsi="Liberation Serif" w:cs="Liberation Serif"/>
          <w:color w:val="000000"/>
          <w:w w:val="99"/>
        </w:rPr>
        <w:t>_</w:t>
      </w:r>
      <w:r w:rsidRPr="007815AF">
        <w:rPr>
          <w:rFonts w:ascii="Liberation Serif" w:eastAsia="Liberation Serif" w:hAnsi="Liberation Serif" w:cs="Liberation Serif"/>
          <w:color w:val="000000"/>
        </w:rPr>
        <w:t>____________________________________________________</w:t>
      </w:r>
    </w:p>
    <w:p w:rsidR="007815AF" w:rsidRPr="007815AF" w:rsidRDefault="007815AF" w:rsidP="007815AF">
      <w:pPr>
        <w:spacing w:after="36" w:line="240" w:lineRule="exact"/>
        <w:rPr>
          <w:rFonts w:ascii="Liberation Serif" w:eastAsia="Liberation Serif" w:hAnsi="Liberation Serif" w:cs="Liberation Serif"/>
        </w:rPr>
      </w:pPr>
    </w:p>
    <w:p w:rsidR="007815AF" w:rsidRPr="007815AF" w:rsidRDefault="007815AF" w:rsidP="007815AF">
      <w:pPr>
        <w:widowControl w:val="0"/>
        <w:ind w:right="-143" w:firstLine="1"/>
        <w:jc w:val="right"/>
        <w:rPr>
          <w:rFonts w:ascii="Liberation Serif" w:eastAsia="Liberation Serif" w:hAnsi="Liberation Serif" w:cs="Liberation Serif"/>
          <w:color w:val="000000"/>
        </w:rPr>
      </w:pPr>
      <w:r w:rsidRPr="007815AF">
        <w:rPr>
          <w:rFonts w:ascii="Liberation Serif" w:eastAsia="Liberation Serif" w:hAnsi="Liberation Serif" w:cs="Liberation Serif"/>
          <w:color w:val="000000"/>
          <w:spacing w:val="3"/>
          <w:w w:val="99"/>
        </w:rPr>
        <w:t>Р</w:t>
      </w:r>
      <w:r w:rsidRPr="007815AF">
        <w:rPr>
          <w:rFonts w:ascii="Liberation Serif" w:eastAsia="Liberation Serif" w:hAnsi="Liberation Serif" w:cs="Liberation Serif"/>
          <w:color w:val="000000"/>
          <w:spacing w:val="-6"/>
        </w:rPr>
        <w:t>у</w:t>
      </w:r>
      <w:r w:rsidRPr="007815AF">
        <w:rPr>
          <w:rFonts w:ascii="Liberation Serif" w:eastAsia="Liberation Serif" w:hAnsi="Liberation Serif" w:cs="Liberation Serif"/>
          <w:color w:val="000000"/>
        </w:rPr>
        <w:t>ководитель (индивидуальный предприниматель, физ. лицо) ___________________________ (подпись) (расшифровка под</w:t>
      </w:r>
      <w:r w:rsidRPr="007815AF">
        <w:rPr>
          <w:rFonts w:ascii="Liberation Serif" w:eastAsia="Liberation Serif" w:hAnsi="Liberation Serif" w:cs="Liberation Serif"/>
          <w:color w:val="000000"/>
          <w:spacing w:val="1"/>
        </w:rPr>
        <w:t>пи</w:t>
      </w:r>
      <w:r w:rsidRPr="007815AF">
        <w:rPr>
          <w:rFonts w:ascii="Liberation Serif" w:eastAsia="Liberation Serif" w:hAnsi="Liberation Serif" w:cs="Liberation Serif"/>
          <w:color w:val="000000"/>
        </w:rPr>
        <w:t>си)</w:t>
      </w:r>
    </w:p>
    <w:p w:rsidR="007815AF" w:rsidRPr="007815AF" w:rsidRDefault="007815AF" w:rsidP="007815AF">
      <w:pPr>
        <w:widowControl w:val="0"/>
        <w:ind w:left="1" w:right="-20"/>
        <w:rPr>
          <w:rFonts w:ascii="Liberation Serif" w:eastAsia="Liberation Serif" w:hAnsi="Liberation Serif" w:cs="Liberation Serif"/>
          <w:color w:val="000000"/>
        </w:rPr>
      </w:pPr>
      <w:r w:rsidRPr="007815AF">
        <w:rPr>
          <w:rFonts w:ascii="Liberation Serif" w:eastAsia="Liberation Serif" w:hAnsi="Liberation Serif" w:cs="Liberation Serif"/>
          <w:color w:val="000000"/>
          <w:spacing w:val="-4"/>
        </w:rPr>
        <w:t>«</w:t>
      </w:r>
      <w:r w:rsidRPr="007815AF">
        <w:rPr>
          <w:rFonts w:ascii="Liberation Serif" w:eastAsia="Liberation Serif" w:hAnsi="Liberation Serif" w:cs="Liberation Serif"/>
          <w:color w:val="000000"/>
          <w:spacing w:val="1"/>
        </w:rPr>
        <w:t>_</w:t>
      </w:r>
      <w:r w:rsidRPr="007815AF">
        <w:rPr>
          <w:rFonts w:ascii="Liberation Serif" w:eastAsia="Liberation Serif" w:hAnsi="Liberation Serif" w:cs="Liberation Serif"/>
          <w:color w:val="000000"/>
          <w:spacing w:val="4"/>
        </w:rPr>
        <w:t>_</w:t>
      </w:r>
      <w:r w:rsidRPr="007815AF">
        <w:rPr>
          <w:rFonts w:ascii="Liberation Serif" w:eastAsia="Liberation Serif" w:hAnsi="Liberation Serif" w:cs="Liberation Serif"/>
          <w:color w:val="000000"/>
        </w:rPr>
        <w:t>»</w:t>
      </w:r>
      <w:r w:rsidRPr="007815AF">
        <w:rPr>
          <w:rFonts w:ascii="Liberation Serif" w:eastAsia="Liberation Serif" w:hAnsi="Liberation Serif" w:cs="Liberation Serif"/>
          <w:color w:val="000000"/>
          <w:spacing w:val="-4"/>
        </w:rPr>
        <w:t xml:space="preserve"> </w:t>
      </w:r>
      <w:r w:rsidRPr="007815AF">
        <w:rPr>
          <w:rFonts w:ascii="Liberation Serif" w:eastAsia="Liberation Serif" w:hAnsi="Liberation Serif" w:cs="Liberation Serif"/>
          <w:color w:val="000000"/>
        </w:rPr>
        <w:t>______________</w:t>
      </w:r>
      <w:r w:rsidRPr="007815AF">
        <w:rPr>
          <w:rFonts w:ascii="Liberation Serif" w:eastAsia="Liberation Serif" w:hAnsi="Liberation Serif" w:cs="Liberation Serif"/>
          <w:color w:val="000000"/>
          <w:spacing w:val="2"/>
        </w:rPr>
        <w:t>_</w:t>
      </w:r>
      <w:r w:rsidRPr="007815AF">
        <w:rPr>
          <w:rFonts w:ascii="Liberation Serif" w:eastAsia="Liberation Serif" w:hAnsi="Liberation Serif" w:cs="Liberation Serif"/>
          <w:color w:val="000000"/>
        </w:rPr>
        <w:t>__ 20__ года</w:t>
      </w:r>
    </w:p>
    <w:p w:rsidR="007815AF" w:rsidRPr="007815AF" w:rsidRDefault="007815AF" w:rsidP="007815AF">
      <w:pPr>
        <w:spacing w:after="36" w:line="240" w:lineRule="exact"/>
        <w:rPr>
          <w:rFonts w:ascii="Liberation Serif" w:eastAsia="Liberation Serif" w:hAnsi="Liberation Serif" w:cs="Liberation Serif"/>
        </w:rPr>
      </w:pPr>
    </w:p>
    <w:p w:rsidR="007815AF" w:rsidRPr="007815AF" w:rsidRDefault="007815AF" w:rsidP="007815AF">
      <w:pPr>
        <w:widowControl w:val="0"/>
        <w:spacing w:line="239" w:lineRule="auto"/>
        <w:ind w:left="901" w:right="-40" w:hanging="899"/>
        <w:rPr>
          <w:rFonts w:ascii="Liberation Serif" w:eastAsia="Liberation Serif" w:hAnsi="Liberation Serif" w:cs="Liberation Serif"/>
          <w:color w:val="000000"/>
        </w:rPr>
      </w:pPr>
      <w:r w:rsidRPr="007815AF">
        <w:rPr>
          <w:rFonts w:ascii="Liberation Serif" w:eastAsia="Liberation Serif" w:hAnsi="Liberation Serif" w:cs="Liberation Serif"/>
          <w:color w:val="000000"/>
        </w:rPr>
        <w:t xml:space="preserve">Принято </w:t>
      </w:r>
      <w:r w:rsidRPr="007815AF">
        <w:rPr>
          <w:rFonts w:ascii="Liberation Serif" w:eastAsia="Liberation Serif" w:hAnsi="Liberation Serif" w:cs="Liberation Serif"/>
          <w:color w:val="000000"/>
          <w:spacing w:val="1"/>
        </w:rPr>
        <w:t>_</w:t>
      </w:r>
      <w:r w:rsidRPr="007815AF">
        <w:rPr>
          <w:rFonts w:ascii="Liberation Serif" w:eastAsia="Liberation Serif" w:hAnsi="Liberation Serif" w:cs="Liberation Serif"/>
          <w:color w:val="000000"/>
        </w:rPr>
        <w:t>__________</w:t>
      </w:r>
      <w:r w:rsidRPr="007815AF">
        <w:rPr>
          <w:rFonts w:ascii="Liberation Serif" w:eastAsia="Liberation Serif" w:hAnsi="Liberation Serif" w:cs="Liberation Serif"/>
          <w:color w:val="000000"/>
          <w:spacing w:val="-2"/>
        </w:rPr>
        <w:t>_</w:t>
      </w:r>
      <w:r w:rsidRPr="007815AF">
        <w:rPr>
          <w:rFonts w:ascii="Liberation Serif" w:eastAsia="Liberation Serif" w:hAnsi="Liberation Serif" w:cs="Liberation Serif"/>
          <w:color w:val="000000"/>
        </w:rPr>
        <w:t>_____________________________________________________ (подпись) (</w:t>
      </w:r>
      <w:r w:rsidRPr="007815AF">
        <w:rPr>
          <w:rFonts w:ascii="Liberation Serif" w:eastAsia="Liberation Serif" w:hAnsi="Liberation Serif" w:cs="Liberation Serif"/>
          <w:color w:val="000000"/>
          <w:w w:val="99"/>
        </w:rPr>
        <w:t>Ф</w:t>
      </w:r>
      <w:r w:rsidRPr="007815AF">
        <w:rPr>
          <w:rFonts w:ascii="Liberation Serif" w:eastAsia="Liberation Serif" w:hAnsi="Liberation Serif" w:cs="Liberation Serif"/>
          <w:color w:val="000000"/>
          <w:spacing w:val="-2"/>
        </w:rPr>
        <w:t>.</w:t>
      </w:r>
      <w:r w:rsidRPr="007815AF">
        <w:rPr>
          <w:rFonts w:ascii="Liberation Serif" w:eastAsia="Liberation Serif" w:hAnsi="Liberation Serif" w:cs="Liberation Serif"/>
          <w:color w:val="000000"/>
        </w:rPr>
        <w:t>И.</w:t>
      </w:r>
      <w:r w:rsidRPr="007815AF">
        <w:rPr>
          <w:rFonts w:ascii="Liberation Serif" w:eastAsia="Liberation Serif" w:hAnsi="Liberation Serif" w:cs="Liberation Serif"/>
          <w:color w:val="000000"/>
          <w:spacing w:val="-1"/>
        </w:rPr>
        <w:t>О</w:t>
      </w:r>
      <w:r w:rsidRPr="007815AF">
        <w:rPr>
          <w:rFonts w:ascii="Liberation Serif" w:eastAsia="Liberation Serif" w:hAnsi="Liberation Serif" w:cs="Liberation Serif"/>
          <w:color w:val="000000"/>
        </w:rPr>
        <w:t>. лица, принявшего документы)</w:t>
      </w:r>
      <w:r w:rsidRPr="007815AF">
        <w:rPr>
          <w:rFonts w:ascii="Liberation Serif" w:eastAsia="Liberation Serif" w:hAnsi="Liberation Serif" w:cs="Liberation Serif"/>
          <w:color w:val="000000"/>
          <w:spacing w:val="4"/>
        </w:rPr>
        <w:t xml:space="preserve"> </w:t>
      </w:r>
      <w:r w:rsidRPr="007815AF">
        <w:rPr>
          <w:rFonts w:ascii="Liberation Serif" w:eastAsia="Liberation Serif" w:hAnsi="Liberation Serif" w:cs="Liberation Serif"/>
          <w:color w:val="000000"/>
          <w:spacing w:val="-6"/>
        </w:rPr>
        <w:t>«</w:t>
      </w:r>
      <w:r w:rsidRPr="007815AF">
        <w:rPr>
          <w:rFonts w:ascii="Liberation Serif" w:eastAsia="Liberation Serif" w:hAnsi="Liberation Serif" w:cs="Liberation Serif"/>
          <w:color w:val="000000"/>
          <w:spacing w:val="1"/>
        </w:rPr>
        <w:t>_</w:t>
      </w:r>
      <w:r w:rsidRPr="007815AF">
        <w:rPr>
          <w:rFonts w:ascii="Liberation Serif" w:eastAsia="Liberation Serif" w:hAnsi="Liberation Serif" w:cs="Liberation Serif"/>
          <w:color w:val="000000"/>
          <w:spacing w:val="4"/>
        </w:rPr>
        <w:t>_</w:t>
      </w:r>
      <w:r w:rsidRPr="007815AF">
        <w:rPr>
          <w:rFonts w:ascii="Liberation Serif" w:eastAsia="Liberation Serif" w:hAnsi="Liberation Serif" w:cs="Liberation Serif"/>
          <w:color w:val="000000"/>
        </w:rPr>
        <w:t>»</w:t>
      </w:r>
      <w:r w:rsidRPr="007815AF">
        <w:rPr>
          <w:rFonts w:ascii="Liberation Serif" w:eastAsia="Liberation Serif" w:hAnsi="Liberation Serif" w:cs="Liberation Serif"/>
          <w:color w:val="000000"/>
          <w:spacing w:val="-4"/>
        </w:rPr>
        <w:t xml:space="preserve"> </w:t>
      </w:r>
      <w:r w:rsidRPr="007815AF">
        <w:rPr>
          <w:rFonts w:ascii="Liberation Serif" w:eastAsia="Liberation Serif" w:hAnsi="Liberation Serif" w:cs="Liberation Serif"/>
          <w:color w:val="000000"/>
        </w:rPr>
        <w:t>____</w:t>
      </w:r>
      <w:r w:rsidRPr="007815AF">
        <w:rPr>
          <w:rFonts w:ascii="Liberation Serif" w:eastAsia="Liberation Serif" w:hAnsi="Liberation Serif" w:cs="Liberation Serif"/>
          <w:color w:val="000000"/>
          <w:spacing w:val="2"/>
        </w:rPr>
        <w:t>_</w:t>
      </w:r>
      <w:r w:rsidRPr="007815AF">
        <w:rPr>
          <w:rFonts w:ascii="Liberation Serif" w:eastAsia="Liberation Serif" w:hAnsi="Liberation Serif" w:cs="Liberation Serif"/>
          <w:color w:val="000000"/>
        </w:rPr>
        <w:t>____________ 20__ года</w:t>
      </w:r>
    </w:p>
    <w:p w:rsidR="007815AF" w:rsidRPr="007815AF" w:rsidRDefault="007815AF" w:rsidP="007815AF">
      <w:pPr>
        <w:widowControl w:val="0"/>
        <w:spacing w:line="239" w:lineRule="auto"/>
        <w:ind w:left="901" w:right="-40" w:hanging="899"/>
        <w:rPr>
          <w:rFonts w:ascii="Liberation Serif" w:eastAsia="Liberation Serif" w:hAnsi="Liberation Serif" w:cs="Liberation Serif"/>
          <w:color w:val="000000"/>
        </w:rPr>
      </w:pPr>
    </w:p>
    <w:p w:rsidR="007815AF" w:rsidRPr="007815AF" w:rsidRDefault="007815AF" w:rsidP="007815AF">
      <w:pPr>
        <w:widowControl w:val="0"/>
        <w:spacing w:line="239" w:lineRule="auto"/>
        <w:ind w:left="901" w:right="-40" w:hanging="899"/>
        <w:rPr>
          <w:rFonts w:ascii="Liberation Serif" w:eastAsia="Liberation Serif" w:hAnsi="Liberation Serif" w:cs="Liberation Serif"/>
          <w:color w:val="000000"/>
        </w:rPr>
      </w:pPr>
    </w:p>
    <w:p w:rsidR="007815AF" w:rsidRPr="007815AF" w:rsidRDefault="007815AF" w:rsidP="007815AF">
      <w:pPr>
        <w:widowControl w:val="0"/>
        <w:spacing w:line="239" w:lineRule="auto"/>
        <w:ind w:left="901" w:right="-40" w:hanging="899"/>
        <w:rPr>
          <w:rFonts w:ascii="Liberation Serif" w:eastAsia="Liberation Serif" w:hAnsi="Liberation Serif" w:cs="Liberation Serif"/>
          <w:color w:val="000000"/>
        </w:rPr>
      </w:pPr>
    </w:p>
    <w:p w:rsidR="007815AF" w:rsidRPr="007815AF" w:rsidRDefault="007815AF" w:rsidP="007815AF">
      <w:pPr>
        <w:widowControl w:val="0"/>
        <w:spacing w:line="239" w:lineRule="auto"/>
        <w:ind w:left="901" w:right="-40" w:hanging="899"/>
        <w:rPr>
          <w:rFonts w:ascii="Liberation Serif" w:eastAsia="Liberation Serif" w:hAnsi="Liberation Serif" w:cs="Liberation Serif"/>
          <w:color w:val="000000"/>
        </w:rPr>
        <w:sectPr w:rsidR="007815AF" w:rsidRPr="007815AF" w:rsidSect="00BF7CC5">
          <w:headerReference w:type="first" r:id="rId17"/>
          <w:pgSz w:w="11906" w:h="16838"/>
          <w:pgMar w:top="1134" w:right="567" w:bottom="1134" w:left="1701" w:header="709" w:footer="709" w:gutter="0"/>
          <w:cols w:space="708"/>
          <w:titlePg/>
          <w:docGrid w:linePitch="381"/>
        </w:sectPr>
      </w:pPr>
    </w:p>
    <w:p w:rsidR="007815AF" w:rsidRPr="007815AF" w:rsidRDefault="007815AF" w:rsidP="007815AF">
      <w:pPr>
        <w:widowControl w:val="0"/>
        <w:spacing w:line="239" w:lineRule="auto"/>
        <w:ind w:left="5812" w:right="-1"/>
        <w:rPr>
          <w:rFonts w:ascii="Liberation Serif" w:eastAsia="Calibri" w:hAnsi="Liberation Serif"/>
          <w:sz w:val="28"/>
          <w:szCs w:val="28"/>
        </w:rPr>
      </w:pPr>
      <w:r w:rsidRPr="007815AF">
        <w:rPr>
          <w:rFonts w:ascii="Liberation Serif" w:eastAsia="Calibri" w:hAnsi="Liberation Serif"/>
          <w:sz w:val="28"/>
          <w:szCs w:val="28"/>
        </w:rPr>
        <w:lastRenderedPageBreak/>
        <w:t xml:space="preserve">Приложение № 2 </w:t>
      </w:r>
    </w:p>
    <w:p w:rsidR="007815AF" w:rsidRPr="007815AF" w:rsidRDefault="007815AF" w:rsidP="007815AF">
      <w:pPr>
        <w:widowControl w:val="0"/>
        <w:ind w:left="5812" w:right="-1"/>
        <w:rPr>
          <w:rFonts w:ascii="Liberation Serif" w:eastAsia="Calibri" w:hAnsi="Liberation Serif"/>
          <w:sz w:val="28"/>
          <w:szCs w:val="28"/>
        </w:rPr>
      </w:pPr>
      <w:r w:rsidRPr="007815AF">
        <w:rPr>
          <w:rFonts w:ascii="Liberation Serif" w:eastAsia="Calibri" w:hAnsi="Liberation Serif"/>
          <w:sz w:val="28"/>
          <w:szCs w:val="28"/>
        </w:rPr>
        <w:t>к извещению</w:t>
      </w:r>
    </w:p>
    <w:p w:rsidR="007815AF" w:rsidRPr="007815AF" w:rsidRDefault="007815AF" w:rsidP="007815AF">
      <w:pPr>
        <w:rPr>
          <w:rFonts w:ascii="Liberation Serif" w:hAnsi="Liberation Serif"/>
        </w:rPr>
      </w:pPr>
    </w:p>
    <w:p w:rsidR="007815AF" w:rsidRPr="007815AF" w:rsidRDefault="007815AF" w:rsidP="007815AF">
      <w:pPr>
        <w:ind w:firstLine="709"/>
        <w:jc w:val="center"/>
        <w:rPr>
          <w:rFonts w:ascii="Liberation Serif" w:hAnsi="Liberation Serif"/>
        </w:rPr>
      </w:pPr>
    </w:p>
    <w:p w:rsidR="007815AF" w:rsidRPr="007815AF" w:rsidRDefault="007815AF" w:rsidP="007815AF">
      <w:pPr>
        <w:ind w:firstLine="709"/>
        <w:jc w:val="center"/>
        <w:rPr>
          <w:rFonts w:ascii="Liberation Serif" w:hAnsi="Liberation Serif"/>
          <w:sz w:val="25"/>
          <w:szCs w:val="25"/>
        </w:rPr>
      </w:pPr>
      <w:r w:rsidRPr="007815AF">
        <w:rPr>
          <w:rFonts w:ascii="Liberation Serif" w:hAnsi="Liberation Serif"/>
          <w:sz w:val="25"/>
          <w:szCs w:val="25"/>
        </w:rPr>
        <w:t>Типовая форма договора на размещение нестационарного торгового объекта на территории городского округа Краснотурьинск</w:t>
      </w:r>
    </w:p>
    <w:p w:rsidR="007815AF" w:rsidRPr="007815AF" w:rsidRDefault="007815AF" w:rsidP="007815AF">
      <w:pPr>
        <w:ind w:firstLine="709"/>
        <w:jc w:val="center"/>
        <w:rPr>
          <w:rFonts w:ascii="Liberation Serif" w:hAnsi="Liberation Serif"/>
          <w:sz w:val="25"/>
          <w:szCs w:val="25"/>
        </w:rPr>
      </w:pPr>
    </w:p>
    <w:p w:rsidR="007815AF" w:rsidRPr="007815AF" w:rsidRDefault="007815AF" w:rsidP="007815AF">
      <w:pPr>
        <w:jc w:val="both"/>
        <w:rPr>
          <w:rFonts w:ascii="Liberation Serif" w:hAnsi="Liberation Serif"/>
          <w:sz w:val="25"/>
          <w:szCs w:val="25"/>
        </w:rPr>
      </w:pPr>
      <w:r w:rsidRPr="007815AF">
        <w:rPr>
          <w:rFonts w:ascii="Liberation Serif" w:hAnsi="Liberation Serif"/>
          <w:sz w:val="25"/>
          <w:szCs w:val="25"/>
        </w:rPr>
        <w:t>г. Краснотурьинск                                                                                     «__»________ 20__ г.</w:t>
      </w:r>
    </w:p>
    <w:p w:rsidR="007815AF" w:rsidRPr="007815AF" w:rsidRDefault="007815AF" w:rsidP="007815AF">
      <w:pPr>
        <w:jc w:val="both"/>
        <w:rPr>
          <w:rFonts w:ascii="Liberation Serif" w:hAnsi="Liberation Serif"/>
          <w:sz w:val="25"/>
          <w:szCs w:val="25"/>
        </w:rPr>
      </w:pP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Администрация (исполнительно - распорядительный орган местного самоуправления) городского округа Краснотурьинск, именуемый в дальнейшем «Администрация», в лице Главы городского округа Краснотурьинска _____________, действующего на основании Устава, с одной стороны и________________________________________________________________________________________________ (полное наименование победителя аукциона, единственного участника аукциона, лица, обладающего правом на заключение договора) </w:t>
      </w:r>
      <w:r w:rsidRPr="007815AF">
        <w:rPr>
          <w:rFonts w:ascii="Liberation Serif" w:hAnsi="Liberation Serif"/>
          <w:sz w:val="25"/>
          <w:szCs w:val="25"/>
        </w:rPr>
        <w:br/>
        <w:t xml:space="preserve">в лице _______________________________________________, действующего </w:t>
      </w:r>
      <w:r w:rsidRPr="007815AF">
        <w:rPr>
          <w:rFonts w:ascii="Liberation Serif" w:hAnsi="Liberation Serif"/>
          <w:sz w:val="25"/>
          <w:szCs w:val="25"/>
        </w:rPr>
        <w:br/>
        <w:t>на основании _________________________________________, именуемый в дальнейшем «Заявитель», с другой стороны, а совместно именуемые «Стороны», в соответствии со схемой размещения нестационарных торговых объектов, утвержденной _____________________________________________________________________________</w:t>
      </w:r>
      <w:r w:rsidRPr="007815AF">
        <w:rPr>
          <w:rFonts w:ascii="Liberation Serif" w:hAnsi="Liberation Serif"/>
          <w:sz w:val="25"/>
          <w:szCs w:val="25"/>
        </w:rPr>
        <w:br/>
        <w:t xml:space="preserve">____________________________________________________ (далее – схема), _________________________________________________ (указать основания </w:t>
      </w:r>
      <w:r w:rsidRPr="007815AF">
        <w:rPr>
          <w:rFonts w:ascii="Liberation Serif" w:hAnsi="Liberation Serif"/>
          <w:sz w:val="25"/>
          <w:szCs w:val="25"/>
        </w:rPr>
        <w:br/>
        <w:t>для заключения договора) заключили настоящий договор о нижеследующем</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 xml:space="preserve">1. Предмет договора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1.1. Администрация предоставляет Заявителю право на размещение нестационарного торгового объекта (именуемый далее - объект) с указанными ниже характеристиками</w:t>
      </w:r>
    </w:p>
    <w:p w:rsidR="007815AF" w:rsidRPr="007815AF" w:rsidRDefault="007815AF" w:rsidP="007815AF">
      <w:pPr>
        <w:jc w:val="both"/>
        <w:rPr>
          <w:rFonts w:ascii="Liberation Serif" w:hAnsi="Liberation Serif"/>
          <w:sz w:val="25"/>
          <w:szCs w:val="25"/>
        </w:rPr>
      </w:pPr>
      <w:r w:rsidRPr="007815AF">
        <w:rPr>
          <w:rFonts w:ascii="Liberation Serif" w:hAnsi="Liberation Serif"/>
          <w:sz w:val="25"/>
          <w:szCs w:val="25"/>
        </w:rPr>
        <w:t>_____________________________________________________________________________</w:t>
      </w:r>
    </w:p>
    <w:p w:rsidR="007815AF" w:rsidRPr="007815AF" w:rsidRDefault="007815AF" w:rsidP="007815AF">
      <w:pPr>
        <w:ind w:right="-1"/>
        <w:jc w:val="center"/>
        <w:rPr>
          <w:rFonts w:ascii="Liberation Serif" w:hAnsi="Liberation Serif"/>
          <w:sz w:val="25"/>
          <w:szCs w:val="25"/>
        </w:rPr>
      </w:pPr>
      <w:r w:rsidRPr="007815AF">
        <w:rPr>
          <w:rFonts w:ascii="Liberation Serif" w:hAnsi="Liberation Serif"/>
          <w:sz w:val="25"/>
          <w:szCs w:val="25"/>
          <w:vertAlign w:val="superscript"/>
        </w:rPr>
        <w:t xml:space="preserve">(специализация, тип, площадь объекта) </w:t>
      </w:r>
      <w:r w:rsidRPr="007815AF">
        <w:rPr>
          <w:rFonts w:ascii="Liberation Serif" w:hAnsi="Liberation Serif"/>
          <w:sz w:val="25"/>
          <w:szCs w:val="25"/>
        </w:rPr>
        <w:t>____________________________________________________________________________,</w:t>
      </w:r>
      <w:r w:rsidRPr="007815AF">
        <w:rPr>
          <w:rFonts w:ascii="Liberation Serif" w:hAnsi="Liberation Serif"/>
          <w:sz w:val="25"/>
          <w:szCs w:val="25"/>
        </w:rPr>
        <w:br/>
      </w:r>
      <w:r w:rsidRPr="007815AF">
        <w:rPr>
          <w:rFonts w:ascii="Liberation Serif" w:hAnsi="Liberation Serif"/>
          <w:sz w:val="25"/>
          <w:szCs w:val="25"/>
          <w:vertAlign w:val="superscript"/>
        </w:rPr>
        <w:t>(адрес и описание местонахождения объекта, № места в схеме (при наличии))</w:t>
      </w:r>
      <w:r w:rsidRPr="007815AF">
        <w:rPr>
          <w:rFonts w:ascii="Liberation Serif" w:hAnsi="Liberation Serif"/>
          <w:sz w:val="25"/>
          <w:szCs w:val="25"/>
        </w:rPr>
        <w:t xml:space="preserve"> </w:t>
      </w:r>
    </w:p>
    <w:p w:rsidR="007815AF" w:rsidRPr="007815AF" w:rsidRDefault="007815AF" w:rsidP="007815AF">
      <w:pPr>
        <w:jc w:val="both"/>
        <w:rPr>
          <w:rFonts w:ascii="Liberation Serif" w:hAnsi="Liberation Serif"/>
          <w:sz w:val="25"/>
          <w:szCs w:val="25"/>
        </w:rPr>
      </w:pPr>
      <w:r w:rsidRPr="007815AF">
        <w:rPr>
          <w:rFonts w:ascii="Liberation Serif" w:hAnsi="Liberation Serif"/>
          <w:sz w:val="25"/>
          <w:szCs w:val="25"/>
        </w:rPr>
        <w:t xml:space="preserve">согласно месту размещения объекта, предусмотренному схемой, а Заявитель обязуется разместить объект в соответствии с проектом благоустройства общественной территории «Зона Акватории реки Турья» и обеспечить в течение всего срока действия настоящего договора функционирование объекта на условиях и в порядке, предусмотренных законодательством Российской Федерации, законодательством Свердловской области, настоящим договором, санитарноэпидемиологическими правилами и нормами, требованиями нормативных правовых актов о безопасности дорожного движения, пожарной безопасности, Правилами благоустройства территории городского округа Краснотурьинск, а также в случае необходимости подключения данного объекта к сетям электроснабжения самостоятельно и за свой счет обеспечить данное подключение </w:t>
      </w:r>
      <w:r w:rsidRPr="007815AF">
        <w:rPr>
          <w:rFonts w:ascii="Liberation Serif" w:hAnsi="Liberation Serif"/>
          <w:sz w:val="25"/>
          <w:szCs w:val="25"/>
        </w:rPr>
        <w:br/>
        <w:t xml:space="preserve">в установленном законом порядке.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1.2. Заявителю запрещается размещение в месте, установленном схемой, иных объектов, за исключением нестационарного торгового объекта, указанного </w:t>
      </w:r>
      <w:r w:rsidRPr="007815AF">
        <w:rPr>
          <w:rFonts w:ascii="Liberation Serif" w:hAnsi="Liberation Serif"/>
          <w:sz w:val="25"/>
          <w:szCs w:val="25"/>
        </w:rPr>
        <w:br/>
        <w:t>в п. 1.1. настоящего договора.</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 xml:space="preserve">2. Срок действия договора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2.1. Настоящий договор вступает в силу со дня его заключения.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2.2. Настоящий договор заключен на срок с «__» _______ 20__ по «__»_______ 20__ </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sz w:val="25"/>
          <w:szCs w:val="25"/>
        </w:rPr>
        <w:lastRenderedPageBreak/>
        <w:t xml:space="preserve">2.3. По истечении срока действия настоящий договор прекращает свое действие, </w:t>
      </w:r>
      <w:r w:rsidRPr="007815AF">
        <w:rPr>
          <w:rFonts w:ascii="Liberation Serif" w:hAnsi="Liberation Serif"/>
          <w:sz w:val="25"/>
          <w:szCs w:val="25"/>
        </w:rPr>
        <w:br/>
        <w:t xml:space="preserve">и автоматическое продление его срока действия не производится. </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3. Плата по договору и порядок расчетов</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3.1. Размер годовой платы за размещение объекта определяется Администрацией </w:t>
      </w:r>
      <w:r w:rsidRPr="007815AF">
        <w:rPr>
          <w:rFonts w:ascii="Liberation Serif" w:hAnsi="Liberation Serif"/>
          <w:sz w:val="25"/>
          <w:szCs w:val="25"/>
        </w:rPr>
        <w:br/>
        <w:t xml:space="preserve">в соответствии с муниципальным правовым актом, устанавливающим порядок расчета размера платы за размещение естационарного торгового объекта, и указывается в расчете платы за размещение нестационарного торгового объекта на территории городского округа Краснотурьинск (Приложение № 1), который является неотъемлемой частью настоящего договора (далее – Расчет).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3.2. Заявитель в первый расчетный год перечисляет плату по договору, указанную </w:t>
      </w:r>
      <w:r w:rsidRPr="007815AF">
        <w:rPr>
          <w:rFonts w:ascii="Liberation Serif" w:hAnsi="Liberation Serif"/>
          <w:sz w:val="25"/>
          <w:szCs w:val="25"/>
        </w:rPr>
        <w:br/>
        <w:t>в п. 3.1. настоящего договора с момента подписания договора на расчетный счет Управления Федерального казначейства по Свердловской области (Администрация городского округа Краснотурьинск) в срок до 10 февраля 2024 года. В последующие года платежи по договору перечисляется до 10 декабря текущего года.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3.3 Размер годовой платы за размещение объекта, указанный в п. 3.1. настоящего договора ежегодно изменяется в одностороннем порядке Администрацией </w:t>
      </w:r>
      <w:r w:rsidRPr="007815AF">
        <w:rPr>
          <w:rFonts w:ascii="Liberation Serif" w:hAnsi="Liberation Serif"/>
          <w:sz w:val="25"/>
          <w:szCs w:val="25"/>
        </w:rPr>
        <w:br/>
        <w:t xml:space="preserve">на коэффициент уровня инфляции по сосоянию на начало очередного финансового года, начиная с года, следующего за годом, в котором заключен настоящий договор путем выдачи нового Расчета. Пересмотр цены договора в сторону увеличения является обязательным для сторон без перезаключения договора аренды объекта или подписания дополнительного соглашения к нему. При изменении платежа Администрация </w:t>
      </w:r>
      <w:r w:rsidR="009D7EBF">
        <w:rPr>
          <w:rFonts w:ascii="Liberation Serif" w:hAnsi="Liberation Serif"/>
          <w:sz w:val="25"/>
          <w:szCs w:val="25"/>
        </w:rPr>
        <w:br/>
      </w:r>
      <w:r w:rsidRPr="007815AF">
        <w:rPr>
          <w:rFonts w:ascii="Liberation Serif" w:hAnsi="Liberation Serif"/>
          <w:sz w:val="25"/>
          <w:szCs w:val="25"/>
        </w:rPr>
        <w:t>в</w:t>
      </w:r>
      <w:r w:rsidR="009D7EBF">
        <w:rPr>
          <w:rFonts w:ascii="Liberation Serif" w:hAnsi="Liberation Serif"/>
          <w:sz w:val="25"/>
          <w:szCs w:val="25"/>
        </w:rPr>
        <w:t xml:space="preserve"> </w:t>
      </w:r>
      <w:r w:rsidRPr="007815AF">
        <w:rPr>
          <w:rFonts w:ascii="Liberation Serif" w:hAnsi="Liberation Serif"/>
          <w:sz w:val="25"/>
          <w:szCs w:val="25"/>
        </w:rPr>
        <w:t xml:space="preserve">разумный срок направляет Заявителю расчет платежа (уведомление об изменении платежа с приложением расчета), подписанный Администрацией. Обязанность по уплате платежа с учетом соответствующих изменений его размера возникает у Заявителя </w:t>
      </w:r>
      <w:r w:rsidRPr="007815AF">
        <w:rPr>
          <w:rFonts w:ascii="Liberation Serif" w:hAnsi="Liberation Serif"/>
          <w:sz w:val="25"/>
          <w:szCs w:val="25"/>
        </w:rPr>
        <w:br/>
        <w:t>с момента вступления в законную силу соответствующего нормативного правового акта, либо указанного в таком правовом акте срока, изменяющего размер платежа, независимо от даты получения (вручения) уведомления об изменении платежа с приложением расчета.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3.4. Неполучение (невручение) уведомления об изменении платежа с приложением расчета не является основанием для освобождения Заявителя от обязанности своевременного внесения измененного платежа.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3.5. Плата за размещение объекта вносится Заявителем одним платежным документом</w:t>
      </w:r>
      <w:r w:rsidRPr="007815AF">
        <w:rPr>
          <w:rFonts w:ascii="Liberation Serif" w:hAnsi="Liberation Serif"/>
          <w:sz w:val="25"/>
          <w:szCs w:val="25"/>
        </w:rPr>
        <w:br/>
        <w:t>с указанием номера и даты настоящего договора. Датой оплаты считается дата списания денежных средств с расчетного счета Заявителя, при условии верно указанных реквизитов платежа.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3.6. Денежные средства, уплаченные Заявителем в качестве платы по настоящему договору, засчитываются в погашение обязательства по внесению платы по настоящему договору, срок исполнения которого наступил ранее, вне зависимости от периода, указанного Заявителем в рассчетном документе.</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sz w:val="25"/>
          <w:szCs w:val="25"/>
        </w:rPr>
        <w:t xml:space="preserve">3.7. В случае демонтажа нестационарного торгового объекта, указанного </w:t>
      </w:r>
      <w:r w:rsidRPr="007815AF">
        <w:rPr>
          <w:rFonts w:ascii="Liberation Serif" w:hAnsi="Liberation Serif"/>
          <w:sz w:val="25"/>
          <w:szCs w:val="25"/>
        </w:rPr>
        <w:br/>
        <w:t xml:space="preserve">в п. 1.1. настоящего договора, по причине, указанной в пункте 7.7. настоящего договора, Заявитель не освобождается от необходимости внесения платы по договору до дня прекращения или расторжения договора, в случае нарушения сроков демонтажа объекта, </w:t>
      </w:r>
      <w:r w:rsidRPr="007815AF">
        <w:rPr>
          <w:rFonts w:ascii="Liberation Serif" w:hAnsi="Liberation Serif"/>
          <w:sz w:val="25"/>
          <w:szCs w:val="25"/>
        </w:rPr>
        <w:br/>
        <w:t>до дня его фактического демонтажа и вывоза объекта с места его размещения.</w:t>
      </w:r>
      <w:r w:rsidRPr="007815AF">
        <w:rPr>
          <w:rFonts w:ascii="Liberation Serif" w:hAnsi="Liberation Serif"/>
          <w:b/>
          <w:sz w:val="25"/>
          <w:szCs w:val="25"/>
        </w:rPr>
        <w:t xml:space="preserve"> </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 xml:space="preserve">4. Права и обязанности сторон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4.1. Администрация имеет право</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4.1.1.Осущесвлять контроль за исполнением Заявителем условий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lastRenderedPageBreak/>
        <w:t>4.1.2. требовать от Заявителя устранения выявленных нарушений действующего законодательства Российской Федерации и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4.1.3. требовать досрочного расторжения настощего договора по основаниям </w:t>
      </w:r>
      <w:r w:rsidRPr="007815AF">
        <w:rPr>
          <w:rFonts w:ascii="Liberation Serif" w:hAnsi="Liberation Serif"/>
          <w:sz w:val="25"/>
          <w:szCs w:val="25"/>
        </w:rPr>
        <w:br/>
        <w:t xml:space="preserve">и в порядке, предусмотренным настоящим договором, с письменным предупреждением Заявителя за 10 календарных дней до предполагаемой даты расторжения договора;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4.1.4. осуществлять иные права, предусмотренные дейсвующим законодаельством Российской Федерации и настоящим договором.</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4.2. Администрация обязуется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4.2.1. предоставить Заявителю право на установку объекта в соответствии </w:t>
      </w:r>
      <w:r w:rsidRPr="007815AF">
        <w:rPr>
          <w:rFonts w:ascii="Liberation Serif" w:hAnsi="Liberation Serif"/>
          <w:sz w:val="25"/>
          <w:szCs w:val="25"/>
        </w:rPr>
        <w:br/>
        <w:t>с условиями п. 1.1.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4.2.2. предоставить Заявителю место размещения объекта по Акту приема-передачи (Приложение № 2), который подписывается Заявителем во время осмотра места размещения объекта до заключения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4.2.3. в течение 10 (десяти) календарных дней с момента изменения реквизитов Администрации письменно уведомить Заявителя о соответствующих изменениях;</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4.2.4. принять место размещения объекта от Заявителя в случае окончания срока действия настоящего договора, при его расторжении, прекращении.</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4.3. Заявитель имеет право:</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4.3.1. производить с письменного согласия Администрации улучшения места размещения объекта. При этом отделимые улучшения являюся собственностью Заявителя, стоимость неотделимых улучшений места размещения объекта возмещению Администрацией не подлежит;</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4.3.2. досрочно расторгнуть договор, письменно уведомив Администрацию </w:t>
      </w:r>
      <w:r w:rsidRPr="007815AF">
        <w:rPr>
          <w:rFonts w:ascii="Liberation Serif" w:hAnsi="Liberation Serif"/>
          <w:sz w:val="25"/>
          <w:szCs w:val="25"/>
        </w:rPr>
        <w:br/>
        <w:t>за 1 (один) месяц до расторжения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4.3.3. осуществлять иные права, предусмотренные действующим законодательством.</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 Заявитель обязан:</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4.4.1. принять у Администрации место размещения объекта по Акту приема-передачи в день подписания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4.4.2. выполнить установку объекта в месте размещения объекта не позднее </w:t>
      </w:r>
      <w:r w:rsidRPr="007815AF">
        <w:rPr>
          <w:rFonts w:ascii="Liberation Serif" w:hAnsi="Liberation Serif"/>
          <w:sz w:val="25"/>
          <w:szCs w:val="25"/>
        </w:rPr>
        <w:br/>
        <w:t>30 (тридцати) календарных дней после даты подписания настоящего договора, а также провести работы по благоустройству места размещения объекта и прилегающей территории;</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4.4.3. обеспечить функционирование объекта в соответствии с требованиями настоящего договора и требованиями действующего законодательства в течение всего срока действия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4.4.4. использовать объект и место размещения объекта в соответствии </w:t>
      </w:r>
      <w:r w:rsidRPr="007815AF">
        <w:rPr>
          <w:rFonts w:ascii="Liberation Serif" w:hAnsi="Liberation Serif"/>
          <w:sz w:val="25"/>
          <w:szCs w:val="25"/>
        </w:rPr>
        <w:br/>
        <w:t>с условиями п. 1.1. настоящего договора и требованиями действующего законодательства, а также содержать прилегающую территорию на расстоянии пяти метров по периметру от торгового объекта в надлежащем санитарном состоянии;</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4.4.5. не передавать свои права и обязанности по настоящему договору третьим лицам, за исключением требоваия по деежому обязательству, не осуществлять перевод долга по обязательствам, возникшим из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4.4.6. своевременно и полностью вносить Администрации плату за размещение объекта в размере и на условиях, предусмотренных настоящим договором;</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4.4.7. ежегодно до 25 декабря текущего года обращаться в Администрацию </w:t>
      </w:r>
      <w:r w:rsidRPr="007815AF">
        <w:rPr>
          <w:rFonts w:ascii="Liberation Serif" w:hAnsi="Liberation Serif"/>
          <w:sz w:val="25"/>
          <w:szCs w:val="25"/>
        </w:rPr>
        <w:br/>
        <w:t>для получения Расчета на следующий год;</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4.4.8. в течение 10 (десяти) календарных дней с момента изменения адреса </w:t>
      </w:r>
      <w:r w:rsidRPr="007815AF">
        <w:rPr>
          <w:rFonts w:ascii="Liberation Serif" w:hAnsi="Liberation Serif"/>
          <w:sz w:val="25"/>
          <w:szCs w:val="25"/>
        </w:rPr>
        <w:br/>
        <w:t xml:space="preserve">или иных реквизитов Заявителя письменно уведомить Администрацию </w:t>
      </w:r>
      <w:r w:rsidRPr="007815AF">
        <w:rPr>
          <w:rFonts w:ascii="Liberation Serif" w:hAnsi="Liberation Serif"/>
          <w:sz w:val="25"/>
          <w:szCs w:val="25"/>
        </w:rPr>
        <w:br/>
        <w:t>о соответствующих изменениях;</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lastRenderedPageBreak/>
        <w:t xml:space="preserve">4.4.9. сохранять вид и специализацию, внешний вид, оформление, местоположение </w:t>
      </w:r>
      <w:r w:rsidRPr="007815AF">
        <w:rPr>
          <w:rFonts w:ascii="Liberation Serif" w:hAnsi="Liberation Serif"/>
          <w:sz w:val="25"/>
          <w:szCs w:val="25"/>
        </w:rPr>
        <w:br/>
        <w:t xml:space="preserve">и размеры объекта в течение установленного периода размещения объекта;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4.4.10. соблюдать требования действующего законодательства, регулирующего осуществление торговой деятельности, в том числе приобретение и (или) продажу этилового спирта, алкогольной и спиртосодержащей продукции, табачной продукции;</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4.4.11. при использовании места размещения объекта соблюдать требования, установленные законодательством РФ, законодательством Свердловской области, настоящим договором, санитарно-эпидемиологическими правилами и нормами, требованиями нормативых правовых актов о безопасности дорожного движения пожарной безопасности, Правилами благоустройства территории городского округа Краснотурьинск, а также выполнять предписания уполномоченных контрольных</w:t>
      </w:r>
      <w:r w:rsidRPr="007815AF">
        <w:rPr>
          <w:rFonts w:ascii="Liberation Serif" w:hAnsi="Liberation Serif"/>
          <w:sz w:val="25"/>
          <w:szCs w:val="25"/>
        </w:rPr>
        <w:br/>
        <w:t xml:space="preserve"> и надзорных органов об устранении нарушений, допущеных при использовании объекта и прилегающей к нему территории;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4.4.12. в случае, если место размещения объекта полностью или частично расположенно в охранной зоне установленной в отношении объектов, предазанченных </w:t>
      </w:r>
      <w:r w:rsidRPr="007815AF">
        <w:rPr>
          <w:rFonts w:ascii="Liberation Serif" w:hAnsi="Liberation Serif"/>
          <w:sz w:val="25"/>
          <w:szCs w:val="25"/>
        </w:rPr>
        <w:br/>
        <w:t xml:space="preserve">для обеспечения электро-, тепло-, газо- и водоснабжения, водоотведения, связи, обеспечивать допуск представителей собственников указанных объектов </w:t>
      </w:r>
      <w:r w:rsidRPr="007815AF">
        <w:rPr>
          <w:rFonts w:ascii="Liberation Serif" w:hAnsi="Liberation Serif"/>
          <w:sz w:val="25"/>
          <w:szCs w:val="25"/>
        </w:rPr>
        <w:br/>
        <w:t xml:space="preserve">или представителей организаций, осуществляющих их эксплуатацию, к таким объектам </w:t>
      </w:r>
      <w:r w:rsidRPr="007815AF">
        <w:rPr>
          <w:rFonts w:ascii="Liberation Serif" w:hAnsi="Liberation Serif"/>
          <w:sz w:val="25"/>
          <w:szCs w:val="25"/>
        </w:rPr>
        <w:br/>
        <w:t>в целях обеспечения их безопасности;</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В случае возникновения аварийной ситуации, требующей перемещение объекта, переместить объект по требованию представителя собственика объекта, предназначенного для обеспечения электро-, тепло-, газо- и водоснабжения, водоотведения, связи, либо Администрации. В случае невыполнения Заявителем данных условий, представитель собственника объекта, предназначенного для обеспечения электро-, тепло-, газо- и водоснабжения, водоотведения, связи вправе самостоятельно переместить объект с возмещением затрат Заявителем;</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4.4.13. использовать объект способами, которые не должны наносить вред окружающей среде;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4.4.14. проводить ежедневую уборку территории, прилегающей к объекту; </w:t>
      </w:r>
      <w:r w:rsidRPr="007815AF">
        <w:rPr>
          <w:rFonts w:ascii="Liberation Serif" w:hAnsi="Liberation Serif"/>
          <w:sz w:val="25"/>
          <w:szCs w:val="25"/>
        </w:rPr>
        <w:br/>
        <w:t xml:space="preserve">не допускать загрязнения, захламления места размещения объекта, производить вывоз мусора и иных отходов от использования объекта;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4.4.15. разместить в месте, доступном для обзора неограниченному кругу лиц, информацию о лице, осуществляющем торговую деятельность или деятельность </w:t>
      </w:r>
      <w:r w:rsidRPr="007815AF">
        <w:rPr>
          <w:rFonts w:ascii="Liberation Serif" w:hAnsi="Liberation Serif"/>
          <w:sz w:val="25"/>
          <w:szCs w:val="25"/>
        </w:rPr>
        <w:br/>
        <w:t xml:space="preserve">по оказанию услуг в объекте (с указанием наименования идентификационого номера налогоплательщика, основного государственного регистрационного номера) </w:t>
      </w:r>
      <w:r w:rsidRPr="007815AF">
        <w:rPr>
          <w:rFonts w:ascii="Liberation Serif" w:hAnsi="Liberation Serif"/>
          <w:sz w:val="25"/>
          <w:szCs w:val="25"/>
        </w:rPr>
        <w:br/>
        <w:t>и информацию о времени работы объекта;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4.4.16. обеспечить Администрации, органам государственного контроля и надзора, органам муниципального контроля свободный доступ в Объект и место размещения Объекта для его осмотра и проверки соблюдения действующего законодательства </w:t>
      </w:r>
      <w:r w:rsidRPr="007815AF">
        <w:rPr>
          <w:rFonts w:ascii="Liberation Serif" w:hAnsi="Liberation Serif"/>
          <w:sz w:val="25"/>
          <w:szCs w:val="25"/>
        </w:rPr>
        <w:br/>
        <w:t>и условий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4.4.17. при прекращении договора или досрочном расторжении договора в течение </w:t>
      </w:r>
      <w:r w:rsidRPr="007815AF">
        <w:rPr>
          <w:rFonts w:ascii="Liberation Serif" w:hAnsi="Liberation Serif"/>
          <w:sz w:val="25"/>
          <w:szCs w:val="25"/>
        </w:rPr>
        <w:br/>
        <w:t>10 (десяти) рабочих дней с даты прекращения или расторжения договора, обеспечить демонтаж и вывоз объекта с места его размещения;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4.4.18.</w:t>
      </w:r>
      <w:r w:rsidRPr="007815AF">
        <w:rPr>
          <w:rFonts w:ascii="Liberation Serif" w:hAnsi="Liberation Serif"/>
          <w:sz w:val="25"/>
          <w:szCs w:val="25"/>
        </w:rPr>
        <w:tab/>
        <w:t xml:space="preserve">после выноса Объекта восстановить поврежденное благоустройство территории места размещения Объекта и привести его в состояние, существовавшее </w:t>
      </w:r>
      <w:r w:rsidRPr="007815AF">
        <w:rPr>
          <w:rFonts w:ascii="Liberation Serif" w:hAnsi="Liberation Serif"/>
          <w:sz w:val="25"/>
          <w:szCs w:val="25"/>
        </w:rPr>
        <w:br/>
        <w:t>до размещения Объекта, с последующей передачей восстановленных элементов благоустройства. Проведение работ по восстановлению поврежденного благоустройства осуществляется силами и за счет Заявителя в срок, указанный в п. 4.4.17.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lastRenderedPageBreak/>
        <w:t>4.4.19.</w:t>
      </w:r>
      <w:r w:rsidRPr="007815AF">
        <w:rPr>
          <w:rFonts w:ascii="Liberation Serif" w:hAnsi="Liberation Serif"/>
          <w:sz w:val="25"/>
          <w:szCs w:val="25"/>
        </w:rPr>
        <w:tab/>
        <w:t>передать Администрации по Акту приема-передачи место размещения Объекта (Приложение № 3). В случае отказа Заявителя от подписания Акта приема-передачи, Акт приема-передачи подписывается Администрацией с отметкой об отказе Заявителя от подписания Акта приема-передачи.</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 xml:space="preserve">5. Ответственность сторон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5.1.</w:t>
      </w:r>
      <w:r w:rsidRPr="007815AF">
        <w:rPr>
          <w:rFonts w:ascii="Liberation Serif" w:hAnsi="Liberation Serif"/>
          <w:sz w:val="25"/>
          <w:szCs w:val="25"/>
        </w:rPr>
        <w:tab/>
        <w:t>За нарушение условий настоящего договора стороны несут ответственность, предусмотренную условиями настоящего договора и действующим законодательством Российской Федерации, а также возмещают причиненные убытки (прямой действительный ущерб без неполученных доходов). Возмещение убытков, в случае ненадлежащего исполнения обязательств, не освобождает стороны от выполнения обязательств в натуре, за исключением случаев расторжения договора в одностороннем порядке в соответствии с условиями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5.2.</w:t>
      </w:r>
      <w:r w:rsidRPr="007815AF">
        <w:rPr>
          <w:rFonts w:ascii="Liberation Serif" w:hAnsi="Liberation Serif"/>
          <w:sz w:val="25"/>
          <w:szCs w:val="25"/>
        </w:rPr>
        <w:tab/>
        <w:t xml:space="preserve">В случае невнесения Заявителем платы; в установленный настоящим договором срок Заявитель выплачивает Администрации пени за каждый день просрочки </w:t>
      </w:r>
      <w:r w:rsidRPr="007815AF">
        <w:rPr>
          <w:rFonts w:ascii="Liberation Serif" w:hAnsi="Liberation Serif"/>
          <w:sz w:val="25"/>
          <w:szCs w:val="25"/>
        </w:rPr>
        <w:br/>
        <w:t>в размере 0,1% от размера подлежащего перечислению платежа.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5.3.</w:t>
      </w:r>
      <w:r w:rsidRPr="007815AF">
        <w:rPr>
          <w:rFonts w:ascii="Liberation Serif" w:hAnsi="Liberation Serif"/>
          <w:sz w:val="25"/>
          <w:szCs w:val="25"/>
        </w:rPr>
        <w:tab/>
        <w:t xml:space="preserve">В случае невыполнения, ненадлежащего выполнения Заявителем всех иных условий настоящего договора (за исключением обязанностей по внесению платы) Заявитель уплачивает Администрации штраф в размере 10 (десяти) процентов от размера платы за размещение объекта, установленной разделом 3 настоящего Договора, </w:t>
      </w:r>
      <w:r w:rsidRPr="007815AF">
        <w:rPr>
          <w:rFonts w:ascii="Liberation Serif" w:hAnsi="Liberation Serif"/>
          <w:sz w:val="25"/>
          <w:szCs w:val="25"/>
        </w:rPr>
        <w:br/>
        <w:t>за каждый факт невыполнения, ненадлежащего выполнения условий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5.4.</w:t>
      </w:r>
      <w:r w:rsidRPr="007815AF">
        <w:rPr>
          <w:rFonts w:ascii="Liberation Serif" w:hAnsi="Liberation Serif"/>
          <w:sz w:val="25"/>
          <w:szCs w:val="25"/>
        </w:rPr>
        <w:tab/>
        <w:t>Прекращение либо расторжение настоящего Договора не освобождает Заявителя от обязанности по уплате задолженности по платежам по настоящему договору.</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5.5.</w:t>
      </w:r>
      <w:r w:rsidRPr="007815AF">
        <w:rPr>
          <w:rFonts w:ascii="Liberation Serif" w:hAnsi="Liberation Serif"/>
          <w:sz w:val="25"/>
          <w:szCs w:val="25"/>
        </w:rPr>
        <w:tab/>
        <w:t>Ответственность Сторон за нарушение обязательств по настоящему Договору, вызванных действием обстоятельств непреодолимой силы, регулируется законодательством Российской Федерации.</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5.6. Юридически значимое сообщение, письмо или корреспонденция, адресованное гражданину, осуществляющему предпринимательскую деятельность </w:t>
      </w:r>
      <w:r w:rsidRPr="007815AF">
        <w:rPr>
          <w:rFonts w:ascii="Liberation Serif" w:hAnsi="Liberation Serif"/>
          <w:sz w:val="25"/>
          <w:szCs w:val="25"/>
        </w:rPr>
        <w:br/>
        <w:t xml:space="preserve">в качестве индивидуального предпринимателя (далее — индивидуальный предприниматель), или юридическому лицу, направляется по адресу, указанному соответственно в Едином государственном реестре индивидуальных предпринимателей или в Едином государственном реестре юридических лиц, либо по адресу, указанному самим индивидуальным предпринимателем или юридическим лицом в настоящем договоре. Индивидуальный предприниматель или юридическое лицо несут риск последствий неполучения юридически значимых сообщений, писем </w:t>
      </w:r>
      <w:r w:rsidRPr="007815AF">
        <w:rPr>
          <w:rFonts w:ascii="Liberation Serif" w:hAnsi="Liberation Serif"/>
          <w:sz w:val="25"/>
          <w:szCs w:val="25"/>
        </w:rPr>
        <w:br/>
        <w:t xml:space="preserve">или корреспонденции, доставленных по адресам, перечисленным в первом абзаце настоящего пункта, а также риск отсутствия по указанным адресам своего представителя. Сообщения, письма или корреспонденция, доставленные по названным адресам, считаются полученными, даже если соответствующее лицо фактически не проживает </w:t>
      </w:r>
      <w:r w:rsidRPr="007815AF">
        <w:rPr>
          <w:rFonts w:ascii="Liberation Serif" w:hAnsi="Liberation Serif"/>
          <w:sz w:val="25"/>
          <w:szCs w:val="25"/>
        </w:rPr>
        <w:br/>
        <w:t xml:space="preserve">(не находится) по указанному адресу. </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b/>
          <w:sz w:val="25"/>
          <w:szCs w:val="25"/>
        </w:rPr>
        <w:t>6. Прочие условия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6.1. Существенными условиями договора является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6.1.1. основания заключения договора на размещение объекта;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6.1.2. адрес размещения (местоположение и размер площади места размещения объекта), тип, специализация, срок размещения объекта;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6.1.3. срок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6.1.4. ответственность Сторон.</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sz w:val="25"/>
          <w:szCs w:val="25"/>
        </w:rPr>
        <w:t>6.2. Изменение существенных условий договора не допускается.</w:t>
      </w:r>
      <w:r w:rsidRPr="007815AF">
        <w:rPr>
          <w:rFonts w:ascii="Liberation Serif" w:hAnsi="Liberation Serif"/>
          <w:b/>
          <w:sz w:val="25"/>
          <w:szCs w:val="25"/>
        </w:rPr>
        <w:t xml:space="preserve"> </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 xml:space="preserve">7. Изменение, расторжение Договора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lastRenderedPageBreak/>
        <w:t xml:space="preserve">7.1. Настоящий договор может быть изменен по соглашению сторон. </w:t>
      </w:r>
      <w:r w:rsidR="009D7EBF">
        <w:rPr>
          <w:rFonts w:ascii="Liberation Serif" w:hAnsi="Liberation Serif"/>
          <w:sz w:val="25"/>
          <w:szCs w:val="25"/>
        </w:rPr>
        <w:br/>
      </w:r>
      <w:r w:rsidRPr="007815AF">
        <w:rPr>
          <w:rFonts w:ascii="Liberation Serif" w:hAnsi="Liberation Serif"/>
          <w:sz w:val="25"/>
          <w:szCs w:val="25"/>
        </w:rPr>
        <w:t xml:space="preserve">Все изменения к настоящему договору действительны при условии, что они оформлены </w:t>
      </w:r>
      <w:r w:rsidRPr="007815AF">
        <w:rPr>
          <w:rFonts w:ascii="Liberation Serif" w:hAnsi="Liberation Serif"/>
          <w:sz w:val="25"/>
          <w:szCs w:val="25"/>
        </w:rPr>
        <w:br/>
        <w:t>в письменном виде и подписаны Сторонами по настоящему договору в форме дополнительного соглашения, которое является неотъемлемой частью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7.2. Настоящий договор продлению не подлежит.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7.3. Настоящий договор может быть расторгнут досрочно по соглашению Сторон, </w:t>
      </w:r>
      <w:r w:rsidRPr="007815AF">
        <w:rPr>
          <w:rFonts w:ascii="Liberation Serif" w:hAnsi="Liberation Serif"/>
          <w:sz w:val="25"/>
          <w:szCs w:val="25"/>
        </w:rPr>
        <w:br/>
        <w:t xml:space="preserve">в судебном порядке, либо в случае одностороннего отказа Администрации от договора </w:t>
      </w:r>
      <w:r w:rsidRPr="007815AF">
        <w:rPr>
          <w:rFonts w:ascii="Liberation Serif" w:hAnsi="Liberation Serif"/>
          <w:sz w:val="25"/>
          <w:szCs w:val="25"/>
        </w:rPr>
        <w:br/>
        <w:t>по основаниям, предусмотренным действующим законодательством Российской Федерации и настоящим договором в следующих случаях:</w:t>
      </w:r>
      <w:r w:rsidRPr="007815AF">
        <w:rPr>
          <w:rFonts w:ascii="Liberation Serif" w:hAnsi="Liberation Serif"/>
          <w:sz w:val="25"/>
          <w:szCs w:val="25"/>
        </w:rPr>
        <w:tab/>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7.3.1.</w:t>
      </w:r>
      <w:r w:rsidRPr="007815AF">
        <w:rPr>
          <w:rFonts w:ascii="Liberation Serif" w:hAnsi="Liberation Serif"/>
          <w:sz w:val="25"/>
          <w:szCs w:val="25"/>
        </w:rPr>
        <w:tab/>
        <w:t>не размещение объекта в течение двух месяцев с даты заключения настоящего договора, за исключением случаев, когда не размещение объекта вызвано обстоятельствами, наступление которых не зависит от Заявителя;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7.3.2.</w:t>
      </w:r>
      <w:r w:rsidRPr="007815AF">
        <w:rPr>
          <w:rFonts w:ascii="Liberation Serif" w:hAnsi="Liberation Serif"/>
          <w:sz w:val="25"/>
          <w:szCs w:val="25"/>
        </w:rPr>
        <w:tab/>
        <w:t xml:space="preserve">неиспользование объекта для осуществления торговой деятельности </w:t>
      </w:r>
      <w:r w:rsidRPr="007815AF">
        <w:rPr>
          <w:rFonts w:ascii="Liberation Serif" w:hAnsi="Liberation Serif"/>
          <w:sz w:val="25"/>
          <w:szCs w:val="25"/>
        </w:rPr>
        <w:br/>
        <w:t xml:space="preserve">или деятельности по оказанию услуг более трех месяцев подряд;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7.3.3.</w:t>
      </w:r>
      <w:r w:rsidRPr="007815AF">
        <w:rPr>
          <w:rFonts w:ascii="Liberation Serif" w:hAnsi="Liberation Serif"/>
          <w:sz w:val="25"/>
          <w:szCs w:val="25"/>
        </w:rPr>
        <w:tab/>
        <w:t>использование места размещения объекта с нарушением условий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7.3.4.</w:t>
      </w:r>
      <w:r w:rsidRPr="007815AF">
        <w:rPr>
          <w:rFonts w:ascii="Liberation Serif" w:hAnsi="Liberation Serif"/>
          <w:sz w:val="25"/>
          <w:szCs w:val="25"/>
        </w:rPr>
        <w:tab/>
        <w:t>нарушение два раза и более в течение календарного года порядка и сроков внесения платы за размещение объекта, установленные разделом 3 настоящего договора;</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7.3.5.</w:t>
      </w:r>
      <w:r w:rsidRPr="007815AF">
        <w:rPr>
          <w:rFonts w:ascii="Liberation Serif" w:hAnsi="Liberation Serif"/>
          <w:sz w:val="25"/>
          <w:szCs w:val="25"/>
        </w:rPr>
        <w:tab/>
        <w:t xml:space="preserve">исключения места размещения объекта, предусмотренного </w:t>
      </w:r>
      <w:r w:rsidRPr="007815AF">
        <w:rPr>
          <w:rFonts w:ascii="Liberation Serif" w:hAnsi="Liberation Serif"/>
          <w:sz w:val="25"/>
          <w:szCs w:val="25"/>
        </w:rPr>
        <w:br/>
        <w:t>п. 1.1 настоящего договора из схемы;</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7.3.6.</w:t>
      </w:r>
      <w:r w:rsidRPr="007815AF">
        <w:rPr>
          <w:rFonts w:ascii="Liberation Serif" w:hAnsi="Liberation Serif"/>
          <w:sz w:val="25"/>
          <w:szCs w:val="25"/>
        </w:rPr>
        <w:tab/>
        <w:t xml:space="preserve">при выявлении факта нарушения Заявителем законодательства о торговой деятельности, в части правил продажи алкогольной продукции, табачной продукции </w:t>
      </w:r>
      <w:r w:rsidRPr="007815AF">
        <w:rPr>
          <w:rFonts w:ascii="Liberation Serif" w:hAnsi="Liberation Serif"/>
          <w:sz w:val="25"/>
          <w:szCs w:val="25"/>
        </w:rPr>
        <w:br/>
        <w:t>и табачных изделий, подтвержденного вступившим в законную силу решением (постановлением) суда, органа, должностного лица, рассматривавшего дело;</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7.3.7. исключение юридического лица, прекратившего свою деятельность, </w:t>
      </w:r>
      <w:r w:rsidRPr="007815AF">
        <w:rPr>
          <w:rFonts w:ascii="Liberation Serif" w:hAnsi="Liberation Serif"/>
          <w:sz w:val="25"/>
          <w:szCs w:val="25"/>
        </w:rPr>
        <w:br/>
        <w:t>из Единого государственного реестра юридических лиц в порядке, установленном гражданским законодательством (исключение сведений об индивидуальном предпринимателе из единого государственного реестра индивидуальных предпринимателей в связи с прекращением гражданином деятельности в качестве индивидуального предпринимателя);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7.3.8. несоблюдение при использовании объекта требований градостроительных регламентов, технических регламентов, в том числе санитарно-эпидемиологических, экологических требований, требований государственной охраны объектов культурного наследия, требований пожарной безопасности, законодательства о торговой деятельности </w:t>
      </w:r>
      <w:r w:rsidRPr="007815AF">
        <w:rPr>
          <w:rFonts w:ascii="Liberation Serif" w:hAnsi="Liberation Serif"/>
          <w:sz w:val="25"/>
          <w:szCs w:val="25"/>
        </w:rPr>
        <w:br/>
        <w:t xml:space="preserve">и других требований федерального и регионального законодательства, нормативных правовых актов органов местного самоуправления городского округа Краснотурьинск.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7.4.</w:t>
      </w:r>
      <w:r w:rsidRPr="007815AF">
        <w:rPr>
          <w:rFonts w:ascii="Liberation Serif" w:hAnsi="Liberation Serif"/>
          <w:sz w:val="25"/>
          <w:szCs w:val="25"/>
        </w:rPr>
        <w:tab/>
        <w:t xml:space="preserve">В случае одностороннего отказа Администрации от исполнения настоящего договора во внесудебном порядке Администрация направляет Заявителю соответствующее уведомление по адресу, указанному в договоре, или вручает лично. Договор считается расторгнутым по истечении 30 (тридцати) календарных дней </w:t>
      </w:r>
      <w:r w:rsidRPr="007815AF">
        <w:rPr>
          <w:rFonts w:ascii="Liberation Serif" w:hAnsi="Liberation Serif"/>
          <w:sz w:val="25"/>
          <w:szCs w:val="25"/>
        </w:rPr>
        <w:br/>
        <w:t>с момента доставки или получения уведомления.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7.5.</w:t>
      </w:r>
      <w:r w:rsidRPr="007815AF">
        <w:rPr>
          <w:rFonts w:ascii="Liberation Serif" w:hAnsi="Liberation Serif"/>
          <w:sz w:val="25"/>
          <w:szCs w:val="25"/>
        </w:rPr>
        <w:tab/>
        <w:t xml:space="preserve">Уведомление считается доставленным и в тех случаях, если оно поступило Заявителю, но по обстоятельствам, зависящим от него, не было ему вручено или адресат </w:t>
      </w:r>
      <w:r w:rsidRPr="007815AF">
        <w:rPr>
          <w:rFonts w:ascii="Liberation Serif" w:hAnsi="Liberation Serif"/>
          <w:sz w:val="25"/>
          <w:szCs w:val="25"/>
        </w:rPr>
        <w:br/>
        <w:t>не ознакомился с ним.</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7.6.</w:t>
      </w:r>
      <w:r w:rsidRPr="007815AF">
        <w:rPr>
          <w:rFonts w:ascii="Liberation Serif" w:hAnsi="Liberation Serif"/>
          <w:sz w:val="25"/>
          <w:szCs w:val="25"/>
        </w:rPr>
        <w:tab/>
        <w:t xml:space="preserve">Настоящий договор может быть расторгнут по иным основаниям, </w:t>
      </w:r>
      <w:r w:rsidRPr="007815AF">
        <w:rPr>
          <w:rFonts w:ascii="Liberation Serif" w:hAnsi="Liberation Serif"/>
          <w:sz w:val="25"/>
          <w:szCs w:val="25"/>
        </w:rPr>
        <w:br/>
        <w:t>не противоречащим действующему законодательству Российской Федерации.</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sz w:val="25"/>
          <w:szCs w:val="25"/>
        </w:rPr>
        <w:t>7.7. При невыполнении Заявителем требований Администрации по демонтажу объекта, Администрация оставляет за собой право произвести самостоятельно демонтаж объекта с возмещением стоимости затрат за счет Заявителя.</w:t>
      </w:r>
      <w:r w:rsidRPr="007815AF">
        <w:rPr>
          <w:rFonts w:ascii="Liberation Serif" w:hAnsi="Liberation Serif"/>
          <w:b/>
          <w:sz w:val="25"/>
          <w:szCs w:val="25"/>
        </w:rPr>
        <w:t xml:space="preserve"> </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b/>
          <w:sz w:val="25"/>
          <w:szCs w:val="25"/>
        </w:rPr>
        <w:lastRenderedPageBreak/>
        <w:t>8. Прочие условия</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8.1. Вопросы, не урегулированные договором, регулируются действующим законодательством РФ. </w:t>
      </w:r>
    </w:p>
    <w:p w:rsidR="007815AF" w:rsidRPr="007815AF" w:rsidRDefault="007815AF" w:rsidP="007815AF">
      <w:pPr>
        <w:ind w:firstLine="709"/>
        <w:jc w:val="both"/>
        <w:rPr>
          <w:rFonts w:ascii="Liberation Serif" w:hAnsi="Liberation Serif"/>
          <w:sz w:val="25"/>
          <w:szCs w:val="25"/>
        </w:rPr>
      </w:pPr>
      <w:r w:rsidRPr="007815AF">
        <w:rPr>
          <w:rFonts w:ascii="Liberation Serif" w:hAnsi="Liberation Serif"/>
          <w:sz w:val="25"/>
          <w:szCs w:val="25"/>
        </w:rPr>
        <w:t xml:space="preserve">8.2. Споры и разногласия, которые могут возникнуть между сторонами, разрешаются путем переговоров, а при не достижении согласия - в судебных органах соответствующей компетенции. </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sz w:val="25"/>
          <w:szCs w:val="25"/>
        </w:rPr>
        <w:t xml:space="preserve">8.3. Договор составлен в двух экземплярах, каждый из которых имеет одинаковую юридическую силу, по одному экземпляру для каждой из Сторон. </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b/>
          <w:sz w:val="25"/>
          <w:szCs w:val="25"/>
        </w:rPr>
        <w:t xml:space="preserve">9. Приложения к договору </w:t>
      </w:r>
    </w:p>
    <w:p w:rsidR="007815AF" w:rsidRPr="007815AF" w:rsidRDefault="007815AF" w:rsidP="007815AF">
      <w:pPr>
        <w:ind w:firstLine="709"/>
        <w:jc w:val="both"/>
        <w:rPr>
          <w:rFonts w:ascii="Liberation Serif" w:hAnsi="Liberation Serif"/>
          <w:b/>
          <w:sz w:val="25"/>
          <w:szCs w:val="25"/>
        </w:rPr>
      </w:pPr>
      <w:r w:rsidRPr="007815AF">
        <w:rPr>
          <w:rFonts w:ascii="Liberation Serif" w:hAnsi="Liberation Serif"/>
          <w:sz w:val="25"/>
          <w:szCs w:val="25"/>
        </w:rPr>
        <w:t xml:space="preserve">9.1. Расчет платы по договору на размещение нестационарного торгового объекта </w:t>
      </w:r>
      <w:r w:rsidRPr="007815AF">
        <w:rPr>
          <w:rFonts w:ascii="Liberation Serif" w:hAnsi="Liberation Serif"/>
          <w:sz w:val="25"/>
          <w:szCs w:val="25"/>
        </w:rPr>
        <w:br/>
        <w:t>на территории городского округа Краснотурьинск (приложение № 1).</w:t>
      </w:r>
      <w:r w:rsidRPr="007815AF">
        <w:rPr>
          <w:rFonts w:ascii="Liberation Serif" w:hAnsi="Liberation Serif"/>
          <w:b/>
          <w:sz w:val="25"/>
          <w:szCs w:val="25"/>
        </w:rPr>
        <w:t xml:space="preserve"> </w:t>
      </w:r>
    </w:p>
    <w:p w:rsidR="007815AF" w:rsidRPr="007815AF" w:rsidRDefault="007815AF" w:rsidP="007815AF">
      <w:pPr>
        <w:ind w:firstLine="709"/>
        <w:rPr>
          <w:rFonts w:ascii="Liberation Serif" w:hAnsi="Liberation Serif"/>
          <w:b/>
          <w:sz w:val="25"/>
          <w:szCs w:val="25"/>
        </w:rPr>
      </w:pPr>
      <w:r w:rsidRPr="007815AF">
        <w:rPr>
          <w:rFonts w:ascii="Liberation Serif" w:hAnsi="Liberation Serif"/>
          <w:b/>
          <w:sz w:val="25"/>
          <w:szCs w:val="25"/>
        </w:rPr>
        <w:t>10. Юридические адреса и иные реквизиты сторон</w:t>
      </w:r>
    </w:p>
    <w:p w:rsidR="007815AF" w:rsidRPr="007815AF" w:rsidRDefault="007815AF" w:rsidP="007815AF">
      <w:pPr>
        <w:ind w:firstLine="709"/>
        <w:rPr>
          <w:rFonts w:ascii="Liberation Serif" w:eastAsia="Calibri" w:hAnsi="Liberation Serif"/>
          <w:sz w:val="25"/>
          <w:szCs w:val="25"/>
        </w:rPr>
      </w:pPr>
    </w:p>
    <w:tbl>
      <w:tblPr>
        <w:tblW w:w="9776" w:type="dxa"/>
        <w:tblInd w:w="5" w:type="dxa"/>
        <w:tblLayout w:type="fixed"/>
        <w:tblCellMar>
          <w:left w:w="0" w:type="dxa"/>
          <w:right w:w="0" w:type="dxa"/>
        </w:tblCellMar>
        <w:tblLook w:val="0000" w:firstRow="0" w:lastRow="0" w:firstColumn="0" w:lastColumn="0" w:noHBand="0" w:noVBand="0"/>
      </w:tblPr>
      <w:tblGrid>
        <w:gridCol w:w="5807"/>
        <w:gridCol w:w="142"/>
        <w:gridCol w:w="3685"/>
        <w:gridCol w:w="142"/>
      </w:tblGrid>
      <w:tr w:rsidR="007815AF" w:rsidRPr="007815AF" w:rsidTr="004A1DFB">
        <w:trPr>
          <w:trHeight w:val="384"/>
        </w:trPr>
        <w:tc>
          <w:tcPr>
            <w:tcW w:w="5949" w:type="dxa"/>
            <w:gridSpan w:val="2"/>
            <w:shd w:val="clear" w:color="auto" w:fill="FFFFFF"/>
          </w:tcPr>
          <w:p w:rsidR="007815AF" w:rsidRPr="007815AF" w:rsidRDefault="007815AF" w:rsidP="007815AF">
            <w:pPr>
              <w:ind w:left="120"/>
              <w:rPr>
                <w:rFonts w:ascii="Liberation Serif" w:hAnsi="Liberation Serif"/>
                <w:b/>
                <w:sz w:val="25"/>
                <w:szCs w:val="25"/>
              </w:rPr>
            </w:pPr>
            <w:r w:rsidRPr="007815AF">
              <w:rPr>
                <w:rFonts w:ascii="Liberation Serif" w:hAnsi="Liberation Serif"/>
                <w:b/>
                <w:bCs/>
                <w:sz w:val="25"/>
                <w:szCs w:val="25"/>
              </w:rPr>
              <w:t>АДМИНИСТРАЦИЯ:</w:t>
            </w:r>
          </w:p>
        </w:tc>
        <w:tc>
          <w:tcPr>
            <w:tcW w:w="3827" w:type="dxa"/>
            <w:gridSpan w:val="2"/>
            <w:shd w:val="clear" w:color="auto" w:fill="FFFFFF"/>
          </w:tcPr>
          <w:p w:rsidR="007815AF" w:rsidRPr="007815AF" w:rsidRDefault="007815AF" w:rsidP="007815AF">
            <w:pPr>
              <w:ind w:left="100"/>
              <w:rPr>
                <w:rFonts w:ascii="Liberation Serif" w:hAnsi="Liberation Serif"/>
                <w:b/>
                <w:sz w:val="25"/>
                <w:szCs w:val="25"/>
              </w:rPr>
            </w:pPr>
            <w:r w:rsidRPr="007815AF">
              <w:rPr>
                <w:rFonts w:ascii="Liberation Serif" w:hAnsi="Liberation Serif"/>
                <w:b/>
                <w:bCs/>
                <w:sz w:val="25"/>
                <w:szCs w:val="25"/>
              </w:rPr>
              <w:t>ЗАЯВИТЕЛЬ:</w:t>
            </w:r>
          </w:p>
        </w:tc>
      </w:tr>
      <w:tr w:rsidR="007815AF" w:rsidRPr="007815AF" w:rsidTr="004A1DFB">
        <w:trPr>
          <w:gridAfter w:val="1"/>
          <w:wAfter w:w="142" w:type="dxa"/>
          <w:trHeight w:val="1600"/>
        </w:trPr>
        <w:tc>
          <w:tcPr>
            <w:tcW w:w="5807" w:type="dxa"/>
            <w:shd w:val="clear" w:color="auto" w:fill="FFFFFF"/>
          </w:tcPr>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Администрация городского округа</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Краснотурьинск</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Адрес: 624440, г. Краснотурьинск, ул. Молодежная, 1</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ИНН 6617002880</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КПП 661701001</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ОГРН 1026601184037</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«Уральское ГУ Банка России» г. Екатеринбург</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БИК 046577001</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Р/сч 40101810500000010010</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л/сч 04623001510</w:t>
            </w:r>
          </w:p>
          <w:p w:rsidR="007815AF" w:rsidRPr="007815AF" w:rsidRDefault="007815AF" w:rsidP="007815AF">
            <w:pPr>
              <w:ind w:left="-5"/>
              <w:rPr>
                <w:rFonts w:ascii="Liberation Serif" w:hAnsi="Liberation Serif"/>
                <w:sz w:val="25"/>
                <w:szCs w:val="25"/>
              </w:rPr>
            </w:pPr>
            <w:r w:rsidRPr="007815AF">
              <w:rPr>
                <w:rFonts w:ascii="Liberation Serif" w:hAnsi="Liberation Serif"/>
                <w:sz w:val="25"/>
                <w:szCs w:val="25"/>
              </w:rPr>
              <w:t xml:space="preserve">КБК 901 111 09 044 04 0005 120 </w:t>
            </w:r>
          </w:p>
          <w:p w:rsidR="007815AF" w:rsidRPr="007815AF" w:rsidRDefault="007815AF" w:rsidP="007815AF">
            <w:pPr>
              <w:ind w:left="-5"/>
              <w:rPr>
                <w:rFonts w:ascii="Liberation Serif" w:hAnsi="Liberation Serif"/>
                <w:sz w:val="25"/>
                <w:szCs w:val="25"/>
              </w:rPr>
            </w:pPr>
          </w:p>
        </w:tc>
        <w:tc>
          <w:tcPr>
            <w:tcW w:w="3827" w:type="dxa"/>
            <w:gridSpan w:val="2"/>
            <w:shd w:val="clear" w:color="auto" w:fill="FFFFFF"/>
          </w:tcPr>
          <w:p w:rsidR="007815AF" w:rsidRPr="007815AF" w:rsidRDefault="007815AF" w:rsidP="007815AF">
            <w:pPr>
              <w:rPr>
                <w:rFonts w:ascii="Liberation Serif" w:hAnsi="Liberation Serif"/>
                <w:sz w:val="25"/>
                <w:szCs w:val="25"/>
              </w:rPr>
            </w:pPr>
          </w:p>
        </w:tc>
      </w:tr>
      <w:tr w:rsidR="007815AF" w:rsidRPr="007815AF" w:rsidTr="004A1DFB">
        <w:trPr>
          <w:gridAfter w:val="1"/>
          <w:wAfter w:w="142" w:type="dxa"/>
          <w:trHeight w:val="293"/>
        </w:trPr>
        <w:tc>
          <w:tcPr>
            <w:tcW w:w="5807" w:type="dxa"/>
            <w:shd w:val="clear" w:color="auto" w:fill="FFFFFF"/>
          </w:tcPr>
          <w:p w:rsidR="007815AF" w:rsidRPr="007815AF" w:rsidRDefault="007815AF" w:rsidP="007815AF">
            <w:pPr>
              <w:ind w:left="-5"/>
              <w:rPr>
                <w:rFonts w:ascii="Liberation Serif" w:hAnsi="Liberation Serif"/>
                <w:bCs/>
                <w:sz w:val="25"/>
                <w:szCs w:val="25"/>
              </w:rPr>
            </w:pPr>
            <w:r w:rsidRPr="007815AF">
              <w:rPr>
                <w:rFonts w:ascii="Liberation Serif" w:hAnsi="Liberation Serif"/>
                <w:b/>
                <w:bCs/>
                <w:sz w:val="25"/>
                <w:szCs w:val="25"/>
              </w:rPr>
              <w:t>Глава городского округа</w:t>
            </w:r>
          </w:p>
          <w:p w:rsidR="007815AF" w:rsidRPr="007815AF" w:rsidRDefault="007815AF" w:rsidP="007815AF">
            <w:pPr>
              <w:tabs>
                <w:tab w:val="left" w:pos="3268"/>
              </w:tabs>
              <w:ind w:left="-5"/>
              <w:rPr>
                <w:rFonts w:ascii="Liberation Serif" w:hAnsi="Liberation Serif"/>
                <w:sz w:val="25"/>
                <w:szCs w:val="25"/>
              </w:rPr>
            </w:pPr>
            <w:r w:rsidRPr="007815AF">
              <w:rPr>
                <w:rFonts w:ascii="Liberation Serif" w:hAnsi="Liberation Serif"/>
                <w:b/>
                <w:bCs/>
                <w:sz w:val="25"/>
                <w:szCs w:val="25"/>
              </w:rPr>
              <w:t>Краснотурьинск</w:t>
            </w:r>
            <w:r w:rsidRPr="007815AF">
              <w:rPr>
                <w:rFonts w:ascii="Liberation Serif" w:hAnsi="Liberation Serif"/>
                <w:sz w:val="25"/>
                <w:szCs w:val="25"/>
              </w:rPr>
              <w:tab/>
            </w:r>
          </w:p>
        </w:tc>
        <w:tc>
          <w:tcPr>
            <w:tcW w:w="3827" w:type="dxa"/>
            <w:gridSpan w:val="2"/>
            <w:shd w:val="clear" w:color="auto" w:fill="FFFFFF"/>
          </w:tcPr>
          <w:p w:rsidR="007815AF" w:rsidRPr="007815AF" w:rsidRDefault="007815AF" w:rsidP="007815AF">
            <w:pPr>
              <w:rPr>
                <w:rFonts w:ascii="Liberation Serif" w:hAnsi="Liberation Serif"/>
                <w:sz w:val="25"/>
                <w:szCs w:val="25"/>
              </w:rPr>
            </w:pPr>
          </w:p>
        </w:tc>
      </w:tr>
      <w:tr w:rsidR="007815AF" w:rsidRPr="007815AF" w:rsidTr="004A1DFB">
        <w:trPr>
          <w:gridAfter w:val="1"/>
          <w:wAfter w:w="142" w:type="dxa"/>
          <w:trHeight w:val="293"/>
        </w:trPr>
        <w:tc>
          <w:tcPr>
            <w:tcW w:w="5807" w:type="dxa"/>
            <w:shd w:val="clear" w:color="auto" w:fill="FFFFFF"/>
          </w:tcPr>
          <w:p w:rsidR="007815AF" w:rsidRPr="007815AF" w:rsidRDefault="007815AF" w:rsidP="007815AF">
            <w:pPr>
              <w:widowControl w:val="0"/>
              <w:autoSpaceDE w:val="0"/>
              <w:autoSpaceDN w:val="0"/>
              <w:adjustRightInd w:val="0"/>
              <w:ind w:left="-5" w:right="119"/>
              <w:jc w:val="both"/>
              <w:rPr>
                <w:rFonts w:ascii="Liberation Serif" w:hAnsi="Liberation Serif" w:cs="Arial"/>
                <w:sz w:val="25"/>
                <w:szCs w:val="25"/>
              </w:rPr>
            </w:pPr>
            <w:r w:rsidRPr="007815AF">
              <w:rPr>
                <w:rFonts w:ascii="Liberation Serif" w:hAnsi="Liberation Serif" w:cs="Arial"/>
                <w:sz w:val="25"/>
                <w:szCs w:val="25"/>
              </w:rPr>
              <w:t>/_______________/_______________/</w:t>
            </w:r>
          </w:p>
          <w:p w:rsidR="007815AF" w:rsidRPr="007815AF" w:rsidRDefault="007815AF" w:rsidP="007815AF">
            <w:pPr>
              <w:widowControl w:val="0"/>
              <w:autoSpaceDE w:val="0"/>
              <w:autoSpaceDN w:val="0"/>
              <w:adjustRightInd w:val="0"/>
              <w:ind w:left="-5" w:right="119"/>
              <w:jc w:val="both"/>
              <w:rPr>
                <w:rFonts w:ascii="Liberation Serif" w:hAnsi="Liberation Serif" w:cs="Arial"/>
                <w:sz w:val="25"/>
                <w:szCs w:val="25"/>
              </w:rPr>
            </w:pPr>
            <w:r w:rsidRPr="007815AF">
              <w:rPr>
                <w:rFonts w:ascii="Liberation Serif" w:hAnsi="Liberation Serif" w:cs="Arial"/>
                <w:sz w:val="20"/>
                <w:szCs w:val="20"/>
              </w:rPr>
              <w:t>М.п.</w:t>
            </w:r>
          </w:p>
        </w:tc>
        <w:tc>
          <w:tcPr>
            <w:tcW w:w="3827" w:type="dxa"/>
            <w:gridSpan w:val="2"/>
            <w:shd w:val="clear" w:color="auto" w:fill="FFFFFF"/>
          </w:tcPr>
          <w:p w:rsidR="007815AF" w:rsidRPr="007815AF" w:rsidRDefault="007815AF" w:rsidP="007815AF">
            <w:pPr>
              <w:widowControl w:val="0"/>
              <w:autoSpaceDE w:val="0"/>
              <w:autoSpaceDN w:val="0"/>
              <w:adjustRightInd w:val="0"/>
              <w:jc w:val="both"/>
              <w:rPr>
                <w:rFonts w:ascii="Liberation Serif" w:hAnsi="Liberation Serif" w:cs="Arial"/>
                <w:sz w:val="25"/>
                <w:szCs w:val="25"/>
              </w:rPr>
            </w:pPr>
            <w:r w:rsidRPr="007815AF">
              <w:rPr>
                <w:rFonts w:ascii="Liberation Serif" w:hAnsi="Liberation Serif" w:cs="Arial"/>
                <w:sz w:val="25"/>
                <w:szCs w:val="25"/>
              </w:rPr>
              <w:t>/_____________/_______________/</w:t>
            </w:r>
          </w:p>
          <w:p w:rsidR="007815AF" w:rsidRPr="007815AF" w:rsidRDefault="007815AF" w:rsidP="007815AF">
            <w:pPr>
              <w:rPr>
                <w:rFonts w:ascii="Liberation Serif" w:hAnsi="Liberation Serif"/>
                <w:sz w:val="25"/>
                <w:szCs w:val="25"/>
              </w:rPr>
            </w:pPr>
            <w:r w:rsidRPr="007815AF">
              <w:rPr>
                <w:rFonts w:ascii="Liberation Serif" w:hAnsi="Liberation Serif"/>
                <w:sz w:val="20"/>
                <w:szCs w:val="20"/>
              </w:rPr>
              <w:t>М.п</w:t>
            </w:r>
            <w:r w:rsidRPr="007815AF">
              <w:rPr>
                <w:rFonts w:ascii="Liberation Serif" w:hAnsi="Liberation Serif"/>
                <w:sz w:val="25"/>
                <w:szCs w:val="25"/>
              </w:rPr>
              <w:t>.</w:t>
            </w:r>
          </w:p>
        </w:tc>
      </w:tr>
    </w:tbl>
    <w:p w:rsidR="007815AF" w:rsidRPr="007815AF" w:rsidRDefault="007815AF" w:rsidP="007815AF">
      <w:pPr>
        <w:ind w:left="120"/>
        <w:rPr>
          <w:rFonts w:ascii="Liberation Serif" w:hAnsi="Liberation Serif"/>
          <w:sz w:val="28"/>
          <w:szCs w:val="28"/>
        </w:rPr>
        <w:sectPr w:rsidR="007815AF" w:rsidRPr="007815AF" w:rsidSect="00BF7CC5">
          <w:pgSz w:w="11906" w:h="16838"/>
          <w:pgMar w:top="1134" w:right="567" w:bottom="1134" w:left="1701" w:header="709" w:footer="709" w:gutter="0"/>
          <w:cols w:space="708"/>
          <w:titlePg/>
          <w:docGrid w:linePitch="381"/>
        </w:sectPr>
      </w:pPr>
    </w:p>
    <w:p w:rsidR="007815AF" w:rsidRPr="007815AF" w:rsidRDefault="007815AF" w:rsidP="007815AF">
      <w:pPr>
        <w:ind w:left="5245" w:right="-63"/>
        <w:rPr>
          <w:rFonts w:ascii="Liberation Serif" w:hAnsi="Liberation Serif"/>
          <w:sz w:val="27"/>
          <w:szCs w:val="27"/>
        </w:rPr>
        <w:sectPr w:rsidR="007815AF" w:rsidRPr="007815AF" w:rsidSect="00BF7CC5">
          <w:headerReference w:type="default" r:id="rId18"/>
          <w:type w:val="continuous"/>
          <w:pgSz w:w="11906" w:h="16838"/>
          <w:pgMar w:top="1134" w:right="567" w:bottom="1134" w:left="1701" w:header="708" w:footer="708" w:gutter="0"/>
          <w:cols w:space="708"/>
          <w:titlePg/>
          <w:docGrid w:linePitch="381"/>
        </w:sectPr>
      </w:pPr>
    </w:p>
    <w:p w:rsidR="007815AF" w:rsidRPr="007815AF" w:rsidRDefault="007815AF" w:rsidP="007815AF">
      <w:pPr>
        <w:ind w:left="5245" w:right="-63"/>
        <w:rPr>
          <w:rFonts w:ascii="Liberation Serif" w:hAnsi="Liberation Serif"/>
          <w:sz w:val="28"/>
          <w:szCs w:val="28"/>
        </w:rPr>
      </w:pPr>
      <w:r w:rsidRPr="007815AF">
        <w:rPr>
          <w:rFonts w:ascii="Liberation Serif" w:hAnsi="Liberation Serif"/>
          <w:sz w:val="28"/>
          <w:szCs w:val="28"/>
        </w:rPr>
        <w:lastRenderedPageBreak/>
        <w:t>Приложение № 1</w:t>
      </w:r>
    </w:p>
    <w:p w:rsidR="007815AF" w:rsidRPr="007815AF" w:rsidRDefault="007815AF" w:rsidP="007815AF">
      <w:pPr>
        <w:ind w:left="5245" w:right="-63"/>
        <w:rPr>
          <w:rFonts w:ascii="Liberation Serif" w:hAnsi="Liberation Serif"/>
        </w:rPr>
      </w:pPr>
      <w:r w:rsidRPr="007815AF">
        <w:rPr>
          <w:rFonts w:ascii="Liberation Serif" w:hAnsi="Liberation Serif"/>
        </w:rPr>
        <w:t>к договору на размещение нестационарных торговых объектов на территории городского округа Краснотурьинск</w:t>
      </w:r>
    </w:p>
    <w:p w:rsidR="007815AF" w:rsidRPr="007815AF" w:rsidRDefault="007815AF" w:rsidP="007815AF">
      <w:pPr>
        <w:tabs>
          <w:tab w:val="left" w:pos="6426"/>
        </w:tabs>
        <w:ind w:left="5245" w:right="-62"/>
        <w:rPr>
          <w:rFonts w:ascii="Liberation Serif" w:hAnsi="Liberation Serif"/>
        </w:rPr>
      </w:pPr>
      <w:r w:rsidRPr="007815AF">
        <w:rPr>
          <w:rFonts w:ascii="Liberation Serif" w:hAnsi="Liberation Serif"/>
        </w:rPr>
        <w:t>№ ___ от ___________г.</w:t>
      </w:r>
    </w:p>
    <w:p w:rsidR="007815AF" w:rsidRPr="007815AF" w:rsidRDefault="007815AF" w:rsidP="007815AF">
      <w:pPr>
        <w:jc w:val="center"/>
        <w:rPr>
          <w:rFonts w:ascii="Liberation Serif" w:hAnsi="Liberation Serif"/>
          <w:b/>
        </w:rPr>
      </w:pPr>
    </w:p>
    <w:p w:rsidR="007815AF" w:rsidRPr="007815AF" w:rsidRDefault="007815AF" w:rsidP="007815AF">
      <w:pPr>
        <w:jc w:val="center"/>
        <w:rPr>
          <w:rFonts w:ascii="Liberation Serif" w:hAnsi="Liberation Serif"/>
        </w:rPr>
      </w:pPr>
    </w:p>
    <w:p w:rsidR="007815AF" w:rsidRPr="007815AF" w:rsidRDefault="007815AF" w:rsidP="007815AF">
      <w:pPr>
        <w:jc w:val="center"/>
        <w:rPr>
          <w:rFonts w:ascii="Liberation Serif" w:hAnsi="Liberation Serif"/>
        </w:rPr>
      </w:pPr>
      <w:r w:rsidRPr="007815AF">
        <w:rPr>
          <w:rFonts w:ascii="Liberation Serif" w:hAnsi="Liberation Serif"/>
        </w:rPr>
        <w:t xml:space="preserve">Расчет платы за размещение </w:t>
      </w:r>
    </w:p>
    <w:p w:rsidR="007815AF" w:rsidRPr="007815AF" w:rsidRDefault="007815AF" w:rsidP="007815AF">
      <w:pPr>
        <w:jc w:val="center"/>
        <w:rPr>
          <w:rFonts w:ascii="Liberation Serif" w:hAnsi="Liberation Serif"/>
          <w:b/>
        </w:rPr>
      </w:pPr>
      <w:r w:rsidRPr="007815AF">
        <w:rPr>
          <w:rFonts w:ascii="Liberation Serif" w:hAnsi="Liberation Serif"/>
        </w:rPr>
        <w:t>нестационарного торгового объекта на территории городского округа Краснотурьинск, расположенного по адресу: Свердловская область, город Краснотурьинск,</w:t>
      </w:r>
      <w:r w:rsidRPr="007815AF">
        <w:rPr>
          <w:rFonts w:ascii="Liberation Serif" w:hAnsi="Liberation Serif"/>
          <w:b/>
        </w:rPr>
        <w:t xml:space="preserve"> ________________________________________________________________________________________________________________________________________________________________</w:t>
      </w:r>
    </w:p>
    <w:p w:rsidR="007815AF" w:rsidRPr="007815AF" w:rsidRDefault="007815AF" w:rsidP="007815AF">
      <w:pPr>
        <w:numPr>
          <w:ilvl w:val="0"/>
          <w:numId w:val="1"/>
        </w:numPr>
        <w:tabs>
          <w:tab w:val="left" w:pos="903"/>
        </w:tabs>
        <w:ind w:left="20" w:right="20" w:firstLine="680"/>
        <w:jc w:val="both"/>
        <w:rPr>
          <w:rFonts w:ascii="Liberation Serif" w:hAnsi="Liberation Serif"/>
          <w:color w:val="000000"/>
        </w:rPr>
      </w:pPr>
      <w:r w:rsidRPr="007815AF">
        <w:rPr>
          <w:rFonts w:ascii="Liberation Serif" w:hAnsi="Liberation Serif"/>
          <w:color w:val="000000"/>
        </w:rPr>
        <w:t>Расчет Платы осуществляется на каждый календарный год по формуле:</w:t>
      </w:r>
    </w:p>
    <w:p w:rsidR="007815AF" w:rsidRPr="007815AF" w:rsidRDefault="007815AF" w:rsidP="007815AF">
      <w:pPr>
        <w:jc w:val="both"/>
        <w:rPr>
          <w:rFonts w:ascii="Liberation Serif" w:eastAsia="Calibri" w:hAnsi="Liberation Serif"/>
        </w:rPr>
      </w:pPr>
      <w:r w:rsidRPr="007815AF">
        <w:rPr>
          <w:rFonts w:ascii="Liberation Serif" w:eastAsia="Calibri" w:hAnsi="Liberation Serif"/>
        </w:rPr>
        <w:t>Пл = СУКС x Кт x Уи x Sнто х Кспец, где</w:t>
      </w:r>
    </w:p>
    <w:p w:rsidR="007815AF" w:rsidRPr="007815AF" w:rsidRDefault="007815AF" w:rsidP="007815AF">
      <w:pPr>
        <w:jc w:val="both"/>
        <w:rPr>
          <w:rFonts w:ascii="Liberation Serif" w:eastAsia="Calibri" w:hAnsi="Liberation Serif"/>
        </w:rPr>
      </w:pPr>
      <w:r w:rsidRPr="007815AF">
        <w:rPr>
          <w:rFonts w:ascii="Liberation Serif" w:eastAsia="Calibri" w:hAnsi="Liberation Serif"/>
        </w:rPr>
        <w:t xml:space="preserve">- Пл – ежегодный платеж за право на размещение нестационарных торговых объектов </w:t>
      </w:r>
      <w:r w:rsidRPr="007815AF">
        <w:rPr>
          <w:rFonts w:ascii="Liberation Serif" w:eastAsia="Calibri" w:hAnsi="Liberation Serif"/>
        </w:rPr>
        <w:br/>
        <w:t>по Договору (рублей в год);</w:t>
      </w:r>
    </w:p>
    <w:p w:rsidR="007815AF" w:rsidRPr="007815AF" w:rsidRDefault="007815AF" w:rsidP="007815AF">
      <w:pPr>
        <w:jc w:val="both"/>
        <w:rPr>
          <w:rFonts w:ascii="Liberation Serif" w:eastAsia="Calibri" w:hAnsi="Liberation Serif"/>
        </w:rPr>
      </w:pPr>
      <w:r w:rsidRPr="007815AF">
        <w:rPr>
          <w:rFonts w:ascii="Liberation Serif" w:eastAsia="Calibri" w:hAnsi="Liberation Serif"/>
        </w:rPr>
        <w:t xml:space="preserve">- СУКС - средний уровень кадастровой стоимости одного квадратного метра земельного участка, сегмент «Предпринимательство» (утвержден Приказом Министерства </w:t>
      </w:r>
      <w:r w:rsidRPr="007815AF">
        <w:rPr>
          <w:rFonts w:ascii="Liberation Serif" w:eastAsia="Calibri" w:hAnsi="Liberation Serif"/>
        </w:rPr>
        <w:br/>
        <w:t xml:space="preserve">по управлению государственным имуществом Свердловской области от ___________№ ____ </w:t>
      </w:r>
      <w:r w:rsidRPr="007815AF">
        <w:rPr>
          <w:rFonts w:ascii="Liberation Serif" w:eastAsia="Calibri" w:hAnsi="Liberation Serif"/>
        </w:rPr>
        <w:br/>
        <w:t>«Об утверждении результатов определения кадастровой стоимости земельных участков, расположенных на территории Свердловской области»), составляет _________ рублей;</w:t>
      </w:r>
    </w:p>
    <w:p w:rsidR="007815AF" w:rsidRPr="007815AF" w:rsidRDefault="007815AF" w:rsidP="007815AF">
      <w:pPr>
        <w:jc w:val="both"/>
        <w:rPr>
          <w:rFonts w:ascii="Liberation Serif" w:eastAsia="Arial Unicode MS" w:hAnsi="Liberation Serif" w:cs="Arial Unicode MS"/>
          <w:color w:val="000000"/>
        </w:rPr>
      </w:pPr>
      <w:r w:rsidRPr="007815AF">
        <w:rPr>
          <w:rFonts w:ascii="Liberation Serif" w:eastAsia="Calibri" w:hAnsi="Liberation Serif" w:cs="Arial Unicode MS"/>
          <w:color w:val="000000"/>
        </w:rPr>
        <w:t>- Кт -</w:t>
      </w:r>
      <w:r w:rsidRPr="007815AF">
        <w:rPr>
          <w:rFonts w:ascii="Liberation Serif" w:eastAsia="Arial Unicode MS" w:hAnsi="Liberation Serif" w:cs="Arial Unicode MS"/>
          <w:color w:val="000000"/>
        </w:rPr>
        <w:t xml:space="preserve"> коэффициент, учитывающий тип нестационарного торгового объекта, устанавленный Положением об условиях размещения нестационарных торговых объектов на территории городского округа Краснотурьинск (утверждено постановлением Администрации городского округа Краснотурьинск от 02.11.2022 № 01-01/1271), значение которого составляет _______;</w:t>
      </w:r>
    </w:p>
    <w:p w:rsidR="007815AF" w:rsidRPr="007815AF" w:rsidRDefault="007815AF" w:rsidP="007815AF">
      <w:pPr>
        <w:jc w:val="both"/>
        <w:rPr>
          <w:rFonts w:ascii="Liberation Serif" w:eastAsia="Arial Unicode MS" w:hAnsi="Liberation Serif" w:cs="Arial Unicode MS"/>
          <w:color w:val="000000"/>
        </w:rPr>
      </w:pPr>
      <w:r w:rsidRPr="007815AF">
        <w:rPr>
          <w:rFonts w:ascii="Liberation Serif" w:eastAsia="Calibri" w:hAnsi="Liberation Serif" w:cs="Arial Unicode MS"/>
          <w:color w:val="000000"/>
        </w:rPr>
        <w:t xml:space="preserve">- Уи - </w:t>
      </w:r>
      <w:r w:rsidRPr="007815AF">
        <w:rPr>
          <w:rFonts w:ascii="Liberation Serif" w:eastAsia="Arial Unicode MS" w:hAnsi="Liberation Serif" w:cs="Arial Unicode MS"/>
          <w:color w:val="000000"/>
        </w:rPr>
        <w:t xml:space="preserve">коэффициент увеличения, ежегодно устанавливаемый Правительством Свердловской области, с учетом показателей инфляции (сводного индекса потребительских цен), предусмотренных прогнозом социально-экономического развития Российской </w:t>
      </w:r>
      <w:r w:rsidRPr="007815AF">
        <w:rPr>
          <w:rFonts w:ascii="Liberation Serif" w:eastAsia="Arial Unicode MS" w:hAnsi="Liberation Serif" w:cs="Arial Unicode MS"/>
          <w:color w:val="000000"/>
        </w:rPr>
        <w:br/>
        <w:t>Федерации на среднесрочный период, значение которого составляет ____________________;</w:t>
      </w:r>
    </w:p>
    <w:p w:rsidR="007815AF" w:rsidRPr="007815AF" w:rsidRDefault="007815AF" w:rsidP="007815AF">
      <w:pPr>
        <w:jc w:val="both"/>
        <w:rPr>
          <w:rFonts w:ascii="Liberation Serif" w:eastAsia="Calibri" w:hAnsi="Liberation Serif"/>
        </w:rPr>
      </w:pPr>
      <w:r w:rsidRPr="007815AF">
        <w:rPr>
          <w:rFonts w:ascii="Liberation Serif" w:eastAsia="Calibri" w:hAnsi="Liberation Serif"/>
        </w:rPr>
        <w:t xml:space="preserve">- Sнто - площадь нестационарного торгового объекта, установленная </w:t>
      </w:r>
      <w:r w:rsidRPr="007815AF">
        <w:rPr>
          <w:rFonts w:ascii="Liberation Serif" w:hAnsi="Liberation Serif"/>
        </w:rPr>
        <w:t xml:space="preserve">в соответствии </w:t>
      </w:r>
      <w:r w:rsidRPr="007815AF">
        <w:rPr>
          <w:rFonts w:ascii="Liberation Serif" w:hAnsi="Liberation Serif"/>
        </w:rPr>
        <w:br/>
        <w:t>со Схемой размещения нестационарных торговых объектов (утверждена постановлением Администрации городского округа Краснотурьинск от 19.12.2019  № 1278), равная ___ кв. м</w:t>
      </w:r>
      <w:r w:rsidRPr="007815AF">
        <w:rPr>
          <w:rFonts w:ascii="Liberation Serif" w:eastAsia="Calibri" w:hAnsi="Liberation Serif"/>
        </w:rPr>
        <w:t>;</w:t>
      </w:r>
    </w:p>
    <w:p w:rsidR="007815AF" w:rsidRPr="007815AF" w:rsidRDefault="007815AF" w:rsidP="007815AF">
      <w:pPr>
        <w:jc w:val="both"/>
        <w:rPr>
          <w:rFonts w:ascii="Liberation Serif" w:eastAsia="Calibri" w:hAnsi="Liberation Serif"/>
        </w:rPr>
      </w:pPr>
      <w:r w:rsidRPr="007815AF">
        <w:rPr>
          <w:rFonts w:ascii="Liberation Serif" w:eastAsia="Calibri" w:hAnsi="Liberation Serif"/>
        </w:rPr>
        <w:t>- Кспец –</w:t>
      </w:r>
      <w:r w:rsidRPr="007815AF">
        <w:rPr>
          <w:rFonts w:ascii="Liberation Serif" w:hAnsi="Liberation Serif"/>
        </w:rPr>
        <w:t xml:space="preserve"> коэффициент, учитывающий специализацию</w:t>
      </w:r>
      <w:r w:rsidRPr="007815AF">
        <w:rPr>
          <w:rFonts w:ascii="Liberation Serif" w:eastAsia="Calibri" w:hAnsi="Liberation Serif"/>
        </w:rPr>
        <w:t xml:space="preserve"> нестационарного торгового объекта, устанавленный Положением об условиях размещения нестационарных торговых объектов </w:t>
      </w:r>
      <w:r w:rsidRPr="007815AF">
        <w:rPr>
          <w:rFonts w:ascii="Liberation Serif" w:eastAsia="Calibri" w:hAnsi="Liberation Serif"/>
        </w:rPr>
        <w:br/>
        <w:t>на территории городского округа Краснотурьинск (утверждено постановлением Администрации городского округа Краснотурьинск от 02.11.2022 № 01-01/1271), значение которого составляет _________________.</w:t>
      </w:r>
    </w:p>
    <w:p w:rsidR="007815AF" w:rsidRPr="007815AF" w:rsidRDefault="007815AF" w:rsidP="007815AF">
      <w:pPr>
        <w:numPr>
          <w:ilvl w:val="0"/>
          <w:numId w:val="1"/>
        </w:numPr>
        <w:tabs>
          <w:tab w:val="left" w:pos="945"/>
        </w:tabs>
        <w:ind w:left="20" w:firstLine="680"/>
        <w:jc w:val="both"/>
        <w:rPr>
          <w:rFonts w:ascii="Liberation Serif" w:hAnsi="Liberation Serif"/>
          <w:color w:val="000000"/>
        </w:rPr>
      </w:pPr>
      <w:r w:rsidRPr="007815AF">
        <w:rPr>
          <w:rFonts w:ascii="Liberation Serif" w:hAnsi="Liberation Serif"/>
          <w:color w:val="000000"/>
        </w:rPr>
        <w:t xml:space="preserve"> Результаты Расчета:</w:t>
      </w:r>
    </w:p>
    <w:p w:rsidR="007815AF" w:rsidRPr="007815AF" w:rsidRDefault="007815AF" w:rsidP="007815AF">
      <w:pPr>
        <w:ind w:left="20" w:right="26"/>
        <w:jc w:val="both"/>
        <w:rPr>
          <w:rFonts w:ascii="Liberation Serif" w:hAnsi="Liberation Serif"/>
          <w:color w:val="000000"/>
        </w:rPr>
      </w:pPr>
      <w:r w:rsidRPr="007815AF">
        <w:rPr>
          <w:rFonts w:ascii="Liberation Serif" w:hAnsi="Liberation Serif"/>
          <w:color w:val="000000"/>
        </w:rPr>
        <w:t xml:space="preserve">Размер Платы </w:t>
      </w:r>
      <w:r w:rsidRPr="007815AF">
        <w:rPr>
          <w:rFonts w:ascii="Liberation Serif" w:hAnsi="Liberation Serif"/>
          <w:b/>
          <w:color w:val="000000"/>
        </w:rPr>
        <w:t xml:space="preserve">за период с </w:t>
      </w:r>
      <w:r w:rsidRPr="007815AF">
        <w:rPr>
          <w:rFonts w:ascii="Liberation Serif" w:hAnsi="Liberation Serif"/>
          <w:b/>
        </w:rPr>
        <w:t xml:space="preserve">____________ по ______________ </w:t>
      </w:r>
      <w:r w:rsidRPr="007815AF">
        <w:rPr>
          <w:rFonts w:ascii="Liberation Serif" w:hAnsi="Liberation Serif"/>
          <w:color w:val="000000"/>
        </w:rPr>
        <w:t xml:space="preserve">составляет: </w:t>
      </w:r>
    </w:p>
    <w:p w:rsidR="007815AF" w:rsidRPr="007815AF" w:rsidRDefault="007815AF" w:rsidP="007815AF">
      <w:pPr>
        <w:ind w:left="20" w:right="26"/>
        <w:jc w:val="both"/>
        <w:rPr>
          <w:rFonts w:ascii="Liberation Serif" w:hAnsi="Liberation Serif"/>
          <w:color w:val="000000"/>
        </w:rPr>
      </w:pPr>
      <w:r w:rsidRPr="007815AF">
        <w:rPr>
          <w:rFonts w:ascii="Liberation Serif" w:hAnsi="Liberation Serif"/>
          <w:color w:val="000000"/>
        </w:rPr>
        <w:t xml:space="preserve">(_____*___*____*___*____)/365*______= </w:t>
      </w:r>
      <w:r w:rsidRPr="007815AF">
        <w:rPr>
          <w:rFonts w:ascii="Liberation Serif" w:hAnsi="Liberation Serif"/>
          <w:b/>
          <w:color w:val="000000"/>
        </w:rPr>
        <w:t>________ рублей</w:t>
      </w:r>
      <w:r w:rsidRPr="007815AF">
        <w:rPr>
          <w:rFonts w:ascii="Liberation Serif" w:hAnsi="Liberation Serif"/>
          <w:color w:val="000000"/>
        </w:rPr>
        <w:t xml:space="preserve"> </w:t>
      </w:r>
      <w:r w:rsidRPr="007815AF">
        <w:rPr>
          <w:rFonts w:ascii="Liberation Serif" w:hAnsi="Liberation Serif"/>
          <w:b/>
          <w:color w:val="000000"/>
        </w:rPr>
        <w:t>_______ копеек</w:t>
      </w:r>
      <w:r w:rsidRPr="007815AF">
        <w:rPr>
          <w:rFonts w:ascii="Liberation Serif" w:hAnsi="Liberation Serif"/>
          <w:color w:val="000000"/>
        </w:rPr>
        <w:t>.</w:t>
      </w:r>
    </w:p>
    <w:p w:rsidR="007815AF" w:rsidRPr="007815AF" w:rsidRDefault="007815AF" w:rsidP="007815AF">
      <w:pPr>
        <w:ind w:firstLine="709"/>
        <w:jc w:val="both"/>
        <w:rPr>
          <w:rFonts w:ascii="Liberation Serif" w:hAnsi="Liberation Serif"/>
          <w:color w:val="000000"/>
        </w:rPr>
      </w:pPr>
      <w:r w:rsidRPr="007815AF">
        <w:rPr>
          <w:rFonts w:ascii="Liberation Serif" w:hAnsi="Liberation Serif"/>
          <w:color w:val="000000"/>
        </w:rPr>
        <w:t xml:space="preserve">3. Плата в указаном размере перечисляется </w:t>
      </w:r>
      <w:r w:rsidRPr="007815AF">
        <w:rPr>
          <w:rFonts w:ascii="Liberation Serif" w:eastAsia="Calibri" w:hAnsi="Liberation Serif"/>
          <w:b/>
          <w:color w:val="000000"/>
        </w:rPr>
        <w:t>до _______________ года</w:t>
      </w:r>
      <w:r w:rsidRPr="007815AF">
        <w:rPr>
          <w:rFonts w:ascii="Liberation Serif" w:hAnsi="Liberation Serif"/>
          <w:color w:val="000000"/>
        </w:rPr>
        <w:t xml:space="preserve"> </w:t>
      </w:r>
      <w:r w:rsidRPr="007815AF">
        <w:rPr>
          <w:rFonts w:ascii="Liberation Serif" w:hAnsi="Liberation Serif"/>
          <w:color w:val="000000"/>
        </w:rPr>
        <w:br/>
        <w:t>по следующим реквизитам: УФК по Свердловской области (Администрация (исполнительно-распорядительный орган местного самоуправления) городского округа Краснотурьинск</w:t>
      </w:r>
    </w:p>
    <w:p w:rsidR="007815AF" w:rsidRPr="007815AF" w:rsidRDefault="007815AF" w:rsidP="007815AF">
      <w:pPr>
        <w:jc w:val="both"/>
        <w:rPr>
          <w:rFonts w:ascii="Liberation Serif" w:hAnsi="Liberation Serif"/>
          <w:color w:val="000000"/>
        </w:rPr>
      </w:pPr>
      <w:r w:rsidRPr="007815AF">
        <w:rPr>
          <w:rFonts w:ascii="Liberation Serif" w:hAnsi="Liberation Serif"/>
          <w:color w:val="000000"/>
        </w:rPr>
        <w:t>«Уральское ГУ Банка России»//УФК по Свердловской области»</w:t>
      </w:r>
    </w:p>
    <w:p w:rsidR="007815AF" w:rsidRPr="007815AF" w:rsidRDefault="007815AF" w:rsidP="007815AF">
      <w:pPr>
        <w:rPr>
          <w:rFonts w:ascii="Liberation Serif" w:hAnsi="Liberation Serif"/>
          <w:color w:val="000000"/>
        </w:rPr>
      </w:pPr>
      <w:r w:rsidRPr="007815AF">
        <w:rPr>
          <w:rFonts w:ascii="Liberation Serif" w:hAnsi="Liberation Serif"/>
          <w:color w:val="000000"/>
        </w:rPr>
        <w:t>г. Екатеринбург</w:t>
      </w:r>
    </w:p>
    <w:p w:rsidR="007815AF" w:rsidRPr="007815AF" w:rsidRDefault="007815AF" w:rsidP="007815AF">
      <w:pPr>
        <w:rPr>
          <w:rFonts w:ascii="Liberation Serif" w:hAnsi="Liberation Serif"/>
          <w:color w:val="000000"/>
        </w:rPr>
      </w:pPr>
      <w:r w:rsidRPr="007815AF">
        <w:rPr>
          <w:rFonts w:ascii="Liberation Serif" w:hAnsi="Liberation Serif"/>
          <w:color w:val="000000"/>
        </w:rPr>
        <w:t>БИК 016577551</w:t>
      </w:r>
    </w:p>
    <w:p w:rsidR="007815AF" w:rsidRPr="007815AF" w:rsidRDefault="007815AF" w:rsidP="007815AF">
      <w:pPr>
        <w:rPr>
          <w:rFonts w:ascii="Liberation Serif" w:hAnsi="Liberation Serif"/>
          <w:color w:val="000000"/>
        </w:rPr>
      </w:pPr>
      <w:r w:rsidRPr="007815AF">
        <w:rPr>
          <w:rFonts w:ascii="Liberation Serif" w:hAnsi="Liberation Serif"/>
          <w:color w:val="000000"/>
        </w:rPr>
        <w:t>Р/сч  03100643000000016200</w:t>
      </w:r>
    </w:p>
    <w:p w:rsidR="007815AF" w:rsidRPr="007815AF" w:rsidRDefault="007815AF" w:rsidP="007815AF">
      <w:pPr>
        <w:rPr>
          <w:rFonts w:ascii="Liberation Serif" w:hAnsi="Liberation Serif"/>
          <w:color w:val="000000"/>
        </w:rPr>
      </w:pPr>
      <w:r w:rsidRPr="007815AF">
        <w:rPr>
          <w:rFonts w:ascii="Liberation Serif" w:hAnsi="Liberation Serif"/>
          <w:color w:val="000000"/>
        </w:rPr>
        <w:t>Корсчет  40102810645370000054</w:t>
      </w:r>
    </w:p>
    <w:p w:rsidR="007815AF" w:rsidRPr="007815AF" w:rsidRDefault="007815AF" w:rsidP="007815AF">
      <w:pPr>
        <w:rPr>
          <w:rFonts w:ascii="Liberation Serif" w:hAnsi="Liberation Serif"/>
          <w:color w:val="000000"/>
        </w:rPr>
      </w:pPr>
      <w:r w:rsidRPr="007815AF">
        <w:rPr>
          <w:rFonts w:ascii="Liberation Serif" w:hAnsi="Liberation Serif"/>
          <w:color w:val="000000"/>
        </w:rPr>
        <w:t>л/сч 04623001510</w:t>
      </w:r>
    </w:p>
    <w:p w:rsidR="007815AF" w:rsidRPr="007815AF" w:rsidRDefault="007815AF" w:rsidP="007815AF">
      <w:pPr>
        <w:ind w:right="-252"/>
        <w:rPr>
          <w:rFonts w:ascii="Liberation Serif" w:eastAsia="Arial Unicode MS" w:hAnsi="Liberation Serif" w:cs="Arial Unicode MS"/>
          <w:color w:val="000000"/>
        </w:rPr>
      </w:pPr>
      <w:r w:rsidRPr="007815AF">
        <w:rPr>
          <w:rFonts w:ascii="Liberation Serif" w:eastAsia="Arial Unicode MS" w:hAnsi="Liberation Serif" w:cs="Arial Unicode MS"/>
          <w:color w:val="000000"/>
        </w:rPr>
        <w:t xml:space="preserve">КБК 901  11109080 04 0004 120 </w:t>
      </w:r>
    </w:p>
    <w:p w:rsidR="007815AF" w:rsidRPr="007815AF" w:rsidRDefault="007815AF" w:rsidP="007815AF">
      <w:pPr>
        <w:ind w:right="-252"/>
        <w:rPr>
          <w:rFonts w:ascii="Liberation Serif" w:eastAsia="Arial Unicode MS" w:hAnsi="Liberation Serif" w:cs="Arial Unicode MS"/>
          <w:color w:val="000000"/>
        </w:rPr>
      </w:pPr>
    </w:p>
    <w:p w:rsidR="007815AF" w:rsidRPr="007815AF" w:rsidRDefault="007815AF" w:rsidP="007815AF">
      <w:pPr>
        <w:ind w:right="-252"/>
        <w:rPr>
          <w:rFonts w:ascii="Liberation Serif" w:eastAsia="Arial Unicode MS" w:hAnsi="Liberation Serif" w:cs="Arial Unicode MS"/>
          <w:color w:val="000000"/>
        </w:rPr>
      </w:pPr>
    </w:p>
    <w:p w:rsidR="007815AF" w:rsidRPr="007815AF" w:rsidRDefault="007815AF" w:rsidP="007815AF">
      <w:pPr>
        <w:ind w:left="20" w:right="26" w:firstLine="680"/>
        <w:jc w:val="both"/>
        <w:rPr>
          <w:rFonts w:ascii="Liberation Serif" w:hAnsi="Liberation Serif"/>
          <w:color w:val="000000"/>
        </w:rPr>
      </w:pPr>
      <w:r w:rsidRPr="007815AF">
        <w:rPr>
          <w:rFonts w:ascii="Liberation Serif" w:hAnsi="Liberation Serif"/>
          <w:color w:val="000000"/>
        </w:rPr>
        <w:lastRenderedPageBreak/>
        <w:t>4. Расчет Платы является неотъемлемой частью Договора.</w:t>
      </w:r>
    </w:p>
    <w:p w:rsidR="007815AF" w:rsidRPr="007815AF" w:rsidRDefault="007815AF" w:rsidP="007815AF">
      <w:pPr>
        <w:ind w:left="20" w:right="26" w:firstLine="680"/>
        <w:jc w:val="both"/>
        <w:rPr>
          <w:rFonts w:ascii="Liberation Serif" w:hAnsi="Liberation Serif"/>
          <w:color w:val="000000"/>
        </w:rPr>
      </w:pPr>
    </w:p>
    <w:tbl>
      <w:tblPr>
        <w:tblpPr w:leftFromText="181" w:rightFromText="181" w:vertAnchor="text" w:horzAnchor="margin" w:tblpY="1"/>
        <w:tblOverlap w:val="never"/>
        <w:tblW w:w="9464" w:type="dxa"/>
        <w:tblLook w:val="04A0" w:firstRow="1" w:lastRow="0" w:firstColumn="1" w:lastColumn="0" w:noHBand="0" w:noVBand="1"/>
      </w:tblPr>
      <w:tblGrid>
        <w:gridCol w:w="4786"/>
        <w:gridCol w:w="4678"/>
      </w:tblGrid>
      <w:tr w:rsidR="007815AF" w:rsidRPr="007815AF" w:rsidTr="004A1DFB">
        <w:trPr>
          <w:trHeight w:val="2415"/>
        </w:trPr>
        <w:tc>
          <w:tcPr>
            <w:tcW w:w="4786" w:type="dxa"/>
          </w:tcPr>
          <w:p w:rsidR="007815AF" w:rsidRPr="007815AF" w:rsidRDefault="007815AF" w:rsidP="007815AF">
            <w:pPr>
              <w:keepNext/>
              <w:keepLines/>
              <w:tabs>
                <w:tab w:val="left" w:pos="0"/>
              </w:tabs>
              <w:ind w:left="20" w:hanging="20"/>
              <w:outlineLvl w:val="2"/>
              <w:rPr>
                <w:rFonts w:ascii="Liberation Serif" w:hAnsi="Liberation Serif"/>
                <w:b/>
              </w:rPr>
            </w:pPr>
            <w:r w:rsidRPr="007815AF">
              <w:rPr>
                <w:rFonts w:ascii="Liberation Serif" w:hAnsi="Liberation Serif"/>
                <w:b/>
              </w:rPr>
              <w:t>АДМИНИСТРАЦИЯ:</w:t>
            </w:r>
          </w:p>
          <w:p w:rsidR="007815AF" w:rsidRPr="007815AF" w:rsidRDefault="007815AF" w:rsidP="007815AF">
            <w:pPr>
              <w:ind w:left="20"/>
              <w:rPr>
                <w:rFonts w:ascii="Liberation Serif" w:hAnsi="Liberation Serif"/>
                <w:color w:val="000000"/>
              </w:rPr>
            </w:pPr>
          </w:p>
          <w:p w:rsidR="007815AF" w:rsidRPr="007815AF" w:rsidRDefault="007815AF" w:rsidP="007815AF">
            <w:pPr>
              <w:ind w:left="20"/>
              <w:rPr>
                <w:rFonts w:ascii="Liberation Serif" w:eastAsia="Arial Unicode MS" w:hAnsi="Liberation Serif" w:cs="Arial Unicode MS"/>
                <w:color w:val="000000"/>
              </w:rPr>
            </w:pPr>
            <w:r w:rsidRPr="007815AF">
              <w:rPr>
                <w:rFonts w:ascii="Liberation Serif" w:hAnsi="Liberation Serif"/>
                <w:color w:val="000000"/>
              </w:rPr>
              <w:t>Администрация городского округа Краснотурьинск</w:t>
            </w:r>
          </w:p>
          <w:p w:rsidR="007815AF" w:rsidRPr="007815AF" w:rsidRDefault="007815AF" w:rsidP="007815AF">
            <w:pPr>
              <w:ind w:left="20"/>
              <w:rPr>
                <w:rFonts w:ascii="Liberation Serif" w:eastAsia="Arial Unicode MS" w:hAnsi="Liberation Serif" w:cs="Arial Unicode MS"/>
                <w:color w:val="000000"/>
              </w:rPr>
            </w:pPr>
          </w:p>
          <w:p w:rsidR="007815AF" w:rsidRPr="007815AF" w:rsidRDefault="007815AF" w:rsidP="007815AF">
            <w:pPr>
              <w:ind w:left="20"/>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Адрес: 624440, г. Краснотурьинск,</w:t>
            </w:r>
          </w:p>
          <w:p w:rsidR="007815AF" w:rsidRPr="007815AF" w:rsidRDefault="007815AF" w:rsidP="007815AF">
            <w:pPr>
              <w:ind w:left="20"/>
              <w:rPr>
                <w:rFonts w:ascii="Liberation Serif" w:eastAsia="Arial Unicode MS" w:hAnsi="Liberation Serif"/>
                <w:bCs/>
                <w:color w:val="000000"/>
                <w:shd w:val="clear" w:color="auto" w:fill="FFFFFF"/>
              </w:rPr>
            </w:pPr>
            <w:r w:rsidRPr="007815AF">
              <w:rPr>
                <w:rFonts w:ascii="Liberation Serif" w:eastAsia="Arial Unicode MS" w:hAnsi="Liberation Serif" w:cs="Arial Unicode MS"/>
                <w:color w:val="000000"/>
              </w:rPr>
              <w:t>ул. Молодежная, 1</w:t>
            </w:r>
          </w:p>
          <w:p w:rsidR="007815AF" w:rsidRPr="007815AF" w:rsidRDefault="007815AF" w:rsidP="007815AF">
            <w:pPr>
              <w:jc w:val="both"/>
              <w:rPr>
                <w:rFonts w:ascii="Liberation Serif" w:hAnsi="Liberation Serif"/>
              </w:rPr>
            </w:pPr>
            <w:r w:rsidRPr="007815AF">
              <w:rPr>
                <w:rFonts w:ascii="Liberation Serif" w:eastAsia="Arial Unicode MS" w:hAnsi="Liberation Serif"/>
                <w:bCs/>
                <w:shd w:val="clear" w:color="auto" w:fill="FFFFFF"/>
              </w:rPr>
              <w:t>ИНН</w:t>
            </w:r>
            <w:r w:rsidRPr="007815AF">
              <w:rPr>
                <w:rFonts w:ascii="Liberation Serif" w:hAnsi="Liberation Serif"/>
                <w:b/>
              </w:rPr>
              <w:t xml:space="preserve"> </w:t>
            </w:r>
            <w:r w:rsidRPr="007815AF">
              <w:rPr>
                <w:rFonts w:ascii="Liberation Serif" w:hAnsi="Liberation Serif"/>
              </w:rPr>
              <w:t>6617002880</w:t>
            </w:r>
          </w:p>
          <w:p w:rsidR="007815AF" w:rsidRPr="007815AF" w:rsidRDefault="007815AF" w:rsidP="007815AF">
            <w:pPr>
              <w:jc w:val="both"/>
              <w:rPr>
                <w:rFonts w:ascii="Liberation Serif" w:hAnsi="Liberation Serif"/>
              </w:rPr>
            </w:pPr>
            <w:r w:rsidRPr="007815AF">
              <w:rPr>
                <w:rFonts w:ascii="Liberation Serif" w:eastAsia="Arial Unicode MS" w:hAnsi="Liberation Serif"/>
                <w:bCs/>
                <w:shd w:val="clear" w:color="auto" w:fill="FFFFFF"/>
              </w:rPr>
              <w:t>КПП</w:t>
            </w:r>
            <w:r w:rsidRPr="007815AF">
              <w:rPr>
                <w:rFonts w:ascii="Liberation Serif" w:hAnsi="Liberation Serif"/>
                <w:b/>
              </w:rPr>
              <w:t xml:space="preserve"> </w:t>
            </w:r>
            <w:r w:rsidRPr="007815AF">
              <w:rPr>
                <w:rFonts w:ascii="Liberation Serif" w:hAnsi="Liberation Serif"/>
              </w:rPr>
              <w:t>661701001</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ОГРН 1026601184037</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ОКТМО 65745000</w:t>
            </w:r>
          </w:p>
          <w:p w:rsidR="007815AF" w:rsidRPr="007815AF" w:rsidRDefault="007815AF" w:rsidP="007815AF">
            <w:pPr>
              <w:rPr>
                <w:rFonts w:ascii="Liberation Serif" w:hAnsi="Liberation Serif"/>
                <w:color w:val="000000"/>
              </w:rPr>
            </w:pPr>
          </w:p>
          <w:p w:rsidR="007815AF" w:rsidRPr="007815AF" w:rsidRDefault="007815AF" w:rsidP="007815AF">
            <w:pPr>
              <w:rPr>
                <w:rFonts w:ascii="Liberation Serif" w:hAnsi="Liberation Serif"/>
                <w:color w:val="000000"/>
              </w:rPr>
            </w:pPr>
            <w:r w:rsidRPr="007815AF">
              <w:rPr>
                <w:rFonts w:ascii="Liberation Serif" w:hAnsi="Liberation Serif"/>
                <w:color w:val="000000"/>
              </w:rPr>
              <w:t>Реквизиты банка:</w:t>
            </w:r>
          </w:p>
          <w:p w:rsidR="007815AF" w:rsidRPr="007815AF" w:rsidRDefault="007815AF" w:rsidP="007815AF">
            <w:pPr>
              <w:rPr>
                <w:rFonts w:ascii="Liberation Serif" w:hAnsi="Liberation Serif"/>
                <w:color w:val="000000"/>
              </w:rPr>
            </w:pPr>
            <w:r w:rsidRPr="007815AF">
              <w:rPr>
                <w:rFonts w:ascii="Liberation Serif" w:hAnsi="Liberation Serif"/>
                <w:color w:val="000000"/>
              </w:rPr>
              <w:t>УФК по Свердловской области</w:t>
            </w:r>
          </w:p>
          <w:p w:rsidR="007815AF" w:rsidRPr="007815AF" w:rsidRDefault="007815AF" w:rsidP="007815AF">
            <w:pPr>
              <w:rPr>
                <w:rFonts w:ascii="Liberation Serif" w:hAnsi="Liberation Serif"/>
                <w:color w:val="000000"/>
              </w:rPr>
            </w:pPr>
            <w:r w:rsidRPr="007815AF">
              <w:rPr>
                <w:rFonts w:ascii="Liberation Serif" w:hAnsi="Liberation Serif"/>
                <w:color w:val="000000"/>
              </w:rPr>
              <w:t>(Администрация (исполнительно-распорядительный орган местного самоуправления) городского округа Краснотурьинск</w:t>
            </w:r>
          </w:p>
          <w:p w:rsidR="007815AF" w:rsidRPr="007815AF" w:rsidRDefault="007815AF" w:rsidP="007815AF">
            <w:pPr>
              <w:rPr>
                <w:rFonts w:ascii="Liberation Serif" w:hAnsi="Liberation Serif"/>
                <w:color w:val="000000"/>
              </w:rPr>
            </w:pPr>
            <w:r w:rsidRPr="007815AF">
              <w:rPr>
                <w:rFonts w:ascii="Liberation Serif" w:hAnsi="Liberation Serif"/>
                <w:color w:val="000000"/>
              </w:rPr>
              <w:t>«Уральское ГУ Банка России»//УФК по Свердловской области»</w:t>
            </w:r>
          </w:p>
          <w:p w:rsidR="007815AF" w:rsidRPr="007815AF" w:rsidRDefault="007815AF" w:rsidP="007815AF">
            <w:pPr>
              <w:rPr>
                <w:rFonts w:ascii="Liberation Serif" w:hAnsi="Liberation Serif"/>
                <w:color w:val="000000"/>
              </w:rPr>
            </w:pPr>
            <w:r w:rsidRPr="007815AF">
              <w:rPr>
                <w:rFonts w:ascii="Liberation Serif" w:hAnsi="Liberation Serif"/>
                <w:color w:val="000000"/>
              </w:rPr>
              <w:t>г. Екатеринбург</w:t>
            </w:r>
          </w:p>
          <w:p w:rsidR="007815AF" w:rsidRPr="007815AF" w:rsidRDefault="007815AF" w:rsidP="007815AF">
            <w:pPr>
              <w:rPr>
                <w:rFonts w:ascii="Liberation Serif" w:hAnsi="Liberation Serif"/>
                <w:color w:val="000000"/>
              </w:rPr>
            </w:pPr>
            <w:r w:rsidRPr="007815AF">
              <w:rPr>
                <w:rFonts w:ascii="Liberation Serif" w:hAnsi="Liberation Serif"/>
                <w:color w:val="000000"/>
              </w:rPr>
              <w:t>БИК 016577551</w:t>
            </w:r>
          </w:p>
          <w:p w:rsidR="007815AF" w:rsidRPr="007815AF" w:rsidRDefault="007815AF" w:rsidP="007815AF">
            <w:pPr>
              <w:rPr>
                <w:rFonts w:ascii="Liberation Serif" w:hAnsi="Liberation Serif"/>
                <w:color w:val="000000"/>
              </w:rPr>
            </w:pPr>
            <w:r w:rsidRPr="007815AF">
              <w:rPr>
                <w:rFonts w:ascii="Liberation Serif" w:hAnsi="Liberation Serif"/>
                <w:color w:val="000000"/>
              </w:rPr>
              <w:t>Р/сч  03100643000000016200</w:t>
            </w:r>
          </w:p>
          <w:p w:rsidR="007815AF" w:rsidRPr="007815AF" w:rsidRDefault="007815AF" w:rsidP="007815AF">
            <w:pPr>
              <w:rPr>
                <w:rFonts w:ascii="Liberation Serif" w:hAnsi="Liberation Serif"/>
                <w:color w:val="000000"/>
              </w:rPr>
            </w:pPr>
            <w:r w:rsidRPr="007815AF">
              <w:rPr>
                <w:rFonts w:ascii="Liberation Serif" w:hAnsi="Liberation Serif"/>
                <w:color w:val="000000"/>
              </w:rPr>
              <w:t>Корсчет  40102810645370000054</w:t>
            </w:r>
          </w:p>
          <w:p w:rsidR="007815AF" w:rsidRPr="007815AF" w:rsidRDefault="007815AF" w:rsidP="007815AF">
            <w:pPr>
              <w:rPr>
                <w:rFonts w:ascii="Liberation Serif" w:hAnsi="Liberation Serif"/>
                <w:color w:val="000000"/>
              </w:rPr>
            </w:pPr>
            <w:r w:rsidRPr="007815AF">
              <w:rPr>
                <w:rFonts w:ascii="Liberation Serif" w:hAnsi="Liberation Serif"/>
                <w:color w:val="000000"/>
              </w:rPr>
              <w:t>л/сч 04623001510</w:t>
            </w:r>
          </w:p>
          <w:p w:rsidR="007815AF" w:rsidRPr="007815AF" w:rsidRDefault="007815AF" w:rsidP="007815AF">
            <w:pPr>
              <w:ind w:right="-252"/>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 xml:space="preserve">КБК 901  11109080 04 0004 120 </w:t>
            </w:r>
          </w:p>
          <w:p w:rsidR="007815AF" w:rsidRPr="007815AF" w:rsidRDefault="007815AF" w:rsidP="007815AF">
            <w:pPr>
              <w:ind w:right="-252"/>
              <w:rPr>
                <w:rFonts w:ascii="Liberation Serif" w:eastAsia="Arial Unicode MS" w:hAnsi="Liberation Serif" w:cs="Arial Unicode MS"/>
                <w:b/>
                <w:color w:val="000000"/>
              </w:rPr>
            </w:pPr>
          </w:p>
          <w:p w:rsidR="007815AF" w:rsidRPr="007815AF" w:rsidRDefault="007815AF" w:rsidP="007815AF">
            <w:pPr>
              <w:ind w:right="-252"/>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 xml:space="preserve">Глава городского округа </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Краснотурьинск</w:t>
            </w:r>
          </w:p>
          <w:p w:rsidR="007815AF" w:rsidRPr="007815AF" w:rsidRDefault="007815AF" w:rsidP="007815AF">
            <w:pPr>
              <w:rPr>
                <w:rFonts w:ascii="Liberation Serif" w:eastAsia="Arial Unicode MS" w:hAnsi="Liberation Serif" w:cs="Arial Unicode MS"/>
                <w:b/>
                <w:color w:val="000000"/>
              </w:rPr>
            </w:pP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__________________  /А.Ю. Устинов/</w:t>
            </w:r>
          </w:p>
          <w:p w:rsidR="007815AF" w:rsidRPr="007815AF" w:rsidRDefault="007815AF" w:rsidP="007815AF">
            <w:pPr>
              <w:rPr>
                <w:rFonts w:ascii="Liberation Serif" w:eastAsia="Arial Unicode MS" w:hAnsi="Liberation Serif" w:cs="Arial Unicode MS"/>
                <w:color w:val="000000"/>
              </w:rPr>
            </w:pPr>
            <w:r w:rsidRPr="007815AF">
              <w:rPr>
                <w:rFonts w:ascii="Liberation Serif" w:eastAsia="Arial Unicode MS" w:hAnsi="Liberation Serif" w:cs="Arial Unicode MS"/>
                <w:color w:val="000000"/>
              </w:rPr>
              <w:t>М.П</w:t>
            </w:r>
          </w:p>
        </w:tc>
        <w:tc>
          <w:tcPr>
            <w:tcW w:w="4678" w:type="dxa"/>
          </w:tcPr>
          <w:p w:rsidR="007815AF" w:rsidRPr="007815AF" w:rsidRDefault="007815AF" w:rsidP="007815AF">
            <w:pPr>
              <w:keepNext/>
              <w:keepLines/>
              <w:ind w:left="20"/>
              <w:jc w:val="both"/>
              <w:outlineLvl w:val="2"/>
              <w:rPr>
                <w:rFonts w:ascii="Liberation Serif" w:hAnsi="Liberation Serif"/>
                <w:b/>
              </w:rPr>
            </w:pPr>
            <w:r w:rsidRPr="007815AF">
              <w:rPr>
                <w:rFonts w:ascii="Liberation Serif" w:hAnsi="Liberation Serif"/>
                <w:b/>
              </w:rPr>
              <w:t>ЗАЯВИТЕЛЬ:</w:t>
            </w:r>
          </w:p>
          <w:p w:rsidR="007815AF" w:rsidRPr="007815AF" w:rsidRDefault="007815AF" w:rsidP="007815AF">
            <w:pPr>
              <w:jc w:val="both"/>
              <w:rPr>
                <w:rFonts w:ascii="Liberation Serif" w:eastAsia="Arial Unicode MS" w:hAnsi="Liberation Serif" w:cs="Arial Unicode MS"/>
                <w:color w:val="000000"/>
                <w:highlight w:val="yellow"/>
              </w:rPr>
            </w:pPr>
          </w:p>
          <w:p w:rsidR="007815AF" w:rsidRPr="007815AF" w:rsidRDefault="007815AF" w:rsidP="007815AF">
            <w:pPr>
              <w:jc w:val="both"/>
              <w:rPr>
                <w:rFonts w:ascii="Liberation Serif" w:eastAsia="Arial Unicode MS" w:hAnsi="Liberation Serif" w:cs="Arial Unicode MS"/>
                <w:b/>
                <w:color w:val="000000"/>
              </w:rPr>
            </w:pPr>
          </w:p>
          <w:p w:rsidR="007815AF" w:rsidRPr="007815AF" w:rsidRDefault="007815AF" w:rsidP="007815AF">
            <w:pPr>
              <w:jc w:val="both"/>
              <w:rPr>
                <w:rFonts w:ascii="Liberation Serif" w:eastAsia="Arial Unicode MS" w:hAnsi="Liberation Serif" w:cs="Arial Unicode MS"/>
                <w:color w:val="000000"/>
              </w:rPr>
            </w:pPr>
          </w:p>
        </w:tc>
      </w:tr>
    </w:tbl>
    <w:p w:rsidR="007815AF" w:rsidRPr="007815AF" w:rsidRDefault="007815AF" w:rsidP="007815AF">
      <w:pPr>
        <w:widowControl w:val="0"/>
        <w:autoSpaceDE w:val="0"/>
        <w:autoSpaceDN w:val="0"/>
        <w:adjustRightInd w:val="0"/>
        <w:ind w:left="10490"/>
        <w:rPr>
          <w:rFonts w:ascii="Liberation Serif" w:hAnsi="Liberation Serif" w:cs="Courier New"/>
          <w:sz w:val="28"/>
          <w:szCs w:val="28"/>
        </w:rPr>
      </w:pPr>
    </w:p>
    <w:p w:rsidR="007815AF" w:rsidRPr="007815AF" w:rsidRDefault="007815AF" w:rsidP="007815AF">
      <w:pPr>
        <w:tabs>
          <w:tab w:val="left" w:pos="3495"/>
        </w:tabs>
      </w:pPr>
      <w:r w:rsidRPr="007815AF">
        <w:tab/>
      </w:r>
    </w:p>
    <w:p w:rsidR="007815AF" w:rsidRPr="007815AF" w:rsidRDefault="007815AF" w:rsidP="007815AF">
      <w:pPr>
        <w:sectPr w:rsidR="007815AF" w:rsidRPr="007815AF" w:rsidSect="00E47804">
          <w:headerReference w:type="default" r:id="rId19"/>
          <w:pgSz w:w="11906" w:h="16838"/>
          <w:pgMar w:top="1134" w:right="567" w:bottom="1134" w:left="1701" w:header="708" w:footer="708" w:gutter="0"/>
          <w:cols w:space="708"/>
          <w:titlePg/>
          <w:docGrid w:linePitch="381"/>
        </w:sectPr>
      </w:pPr>
    </w:p>
    <w:p w:rsidR="007815AF" w:rsidRPr="007815AF" w:rsidRDefault="007815AF" w:rsidP="007815AF">
      <w:pPr>
        <w:ind w:left="5245" w:right="-62"/>
        <w:rPr>
          <w:rFonts w:ascii="Liberation Serif" w:hAnsi="Liberation Serif"/>
          <w:sz w:val="28"/>
          <w:szCs w:val="28"/>
        </w:rPr>
      </w:pPr>
      <w:r w:rsidRPr="007815AF">
        <w:rPr>
          <w:rFonts w:ascii="Liberation Serif" w:hAnsi="Liberation Serif"/>
          <w:sz w:val="28"/>
          <w:szCs w:val="28"/>
        </w:rPr>
        <w:lastRenderedPageBreak/>
        <w:t>Приложение № 2</w:t>
      </w:r>
    </w:p>
    <w:p w:rsidR="007815AF" w:rsidRPr="007815AF" w:rsidRDefault="007815AF" w:rsidP="007815AF">
      <w:pPr>
        <w:ind w:left="5245" w:right="-62"/>
        <w:rPr>
          <w:rFonts w:ascii="Liberation Serif" w:hAnsi="Liberation Serif"/>
        </w:rPr>
      </w:pPr>
      <w:r w:rsidRPr="007815AF">
        <w:rPr>
          <w:rFonts w:ascii="Liberation Serif" w:hAnsi="Liberation Serif"/>
        </w:rPr>
        <w:t>к договору на размещение нестационарных торговых объектов на территории городского округа Краснотурьинск</w:t>
      </w:r>
    </w:p>
    <w:p w:rsidR="007815AF" w:rsidRPr="007815AF" w:rsidRDefault="007815AF" w:rsidP="007815AF">
      <w:pPr>
        <w:tabs>
          <w:tab w:val="left" w:pos="6426"/>
        </w:tabs>
        <w:ind w:left="5245" w:right="-62"/>
        <w:rPr>
          <w:rFonts w:ascii="Liberation Serif" w:hAnsi="Liberation Serif"/>
        </w:rPr>
      </w:pPr>
      <w:r w:rsidRPr="007815AF">
        <w:rPr>
          <w:rFonts w:ascii="Liberation Serif" w:hAnsi="Liberation Serif"/>
        </w:rPr>
        <w:t>№ ___ от ___________г.</w:t>
      </w:r>
    </w:p>
    <w:p w:rsidR="007815AF" w:rsidRPr="007815AF" w:rsidRDefault="007815AF" w:rsidP="007815AF">
      <w:pPr>
        <w:widowControl w:val="0"/>
        <w:spacing w:after="211" w:line="259" w:lineRule="exact"/>
        <w:ind w:left="5245"/>
        <w:rPr>
          <w:rFonts w:ascii="Liberation Serif" w:hAnsi="Liberation Serif"/>
          <w:color w:val="000000"/>
          <w:lang w:bidi="ru-RU"/>
        </w:rPr>
      </w:pPr>
    </w:p>
    <w:p w:rsidR="007815AF" w:rsidRPr="007815AF" w:rsidRDefault="007815AF" w:rsidP="007815AF">
      <w:pPr>
        <w:widowControl w:val="0"/>
        <w:jc w:val="center"/>
        <w:rPr>
          <w:rFonts w:ascii="Liberation Serif" w:hAnsi="Liberation Serif"/>
        </w:rPr>
      </w:pPr>
      <w:r w:rsidRPr="007815AF">
        <w:rPr>
          <w:rFonts w:ascii="Liberation Serif" w:hAnsi="Liberation Serif"/>
          <w:color w:val="000000"/>
          <w:lang w:bidi="ru-RU"/>
        </w:rPr>
        <w:t>АКТ</w:t>
      </w:r>
    </w:p>
    <w:p w:rsidR="007815AF" w:rsidRPr="007815AF" w:rsidRDefault="007815AF" w:rsidP="007815AF">
      <w:pPr>
        <w:widowControl w:val="0"/>
        <w:jc w:val="center"/>
        <w:rPr>
          <w:sz w:val="22"/>
          <w:szCs w:val="22"/>
        </w:rPr>
      </w:pPr>
      <w:r w:rsidRPr="007815AF">
        <w:rPr>
          <w:rFonts w:ascii="Liberation Serif" w:hAnsi="Liberation Serif"/>
          <w:color w:val="000000"/>
          <w:lang w:bidi="ru-RU"/>
        </w:rPr>
        <w:t>приема-передачи</w:t>
      </w:r>
      <w:r w:rsidRPr="007815AF">
        <w:rPr>
          <w:sz w:val="22"/>
          <w:szCs w:val="22"/>
        </w:rPr>
        <w:t xml:space="preserve"> </w:t>
      </w:r>
    </w:p>
    <w:p w:rsidR="007815AF" w:rsidRPr="007815AF" w:rsidRDefault="007815AF" w:rsidP="007815AF">
      <w:pPr>
        <w:widowControl w:val="0"/>
        <w:jc w:val="center"/>
        <w:rPr>
          <w:rFonts w:ascii="Liberation Serif" w:hAnsi="Liberation Serif"/>
          <w:color w:val="000000"/>
          <w:lang w:bidi="ru-RU"/>
        </w:rPr>
      </w:pPr>
      <w:r w:rsidRPr="007815AF">
        <w:rPr>
          <w:rFonts w:ascii="Liberation Serif" w:hAnsi="Liberation Serif"/>
          <w:color w:val="000000"/>
          <w:lang w:bidi="ru-RU"/>
        </w:rPr>
        <w:t>г. Краснотурьинск                                                                                                 «__»______ 20__г.</w:t>
      </w:r>
    </w:p>
    <w:p w:rsidR="007815AF" w:rsidRPr="007815AF" w:rsidRDefault="007815AF" w:rsidP="007815AF">
      <w:pPr>
        <w:widowControl w:val="0"/>
        <w:jc w:val="center"/>
        <w:rPr>
          <w:rFonts w:ascii="Liberation Serif" w:hAnsi="Liberation Serif"/>
          <w:color w:val="000000"/>
          <w:lang w:bidi="ru-RU"/>
        </w:rPr>
      </w:pPr>
    </w:p>
    <w:p w:rsidR="007815AF" w:rsidRPr="007815AF" w:rsidRDefault="007815AF" w:rsidP="007815AF">
      <w:pPr>
        <w:widowControl w:val="0"/>
        <w:ind w:firstLine="709"/>
        <w:jc w:val="both"/>
        <w:rPr>
          <w:rFonts w:ascii="Liberation Serif" w:hAnsi="Liberation Serif"/>
          <w:color w:val="000000"/>
          <w:lang w:bidi="ru-RU"/>
        </w:rPr>
      </w:pPr>
      <w:r w:rsidRPr="007815AF">
        <w:rPr>
          <w:rFonts w:ascii="Liberation Serif" w:hAnsi="Liberation Serif"/>
        </w:rPr>
        <w:t xml:space="preserve">Администрация (исполнительно - распорядительный орган местного самоуправления) городского округа Краснотурьинск, именуемый в дальнейшем «Администрация», в лице Главы городского округа Краснотурьинска _____________, действующего на основании Устава, с одной стороны и _________________________________________________ (полное наименование победителя аукциона, единственного участника аукциона, лица, обладающего правом на заключение договора) в лице _____________________________________________________, действующего на основании ___________________________________________, именуемый в дальнейшем «Заявитель», </w:t>
      </w:r>
      <w:r w:rsidRPr="007815AF">
        <w:rPr>
          <w:rFonts w:ascii="Liberation Serif" w:hAnsi="Liberation Serif"/>
        </w:rPr>
        <w:br/>
        <w:t>с другой стороны, а совместно именуемые «Стороны»</w:t>
      </w:r>
      <w:r w:rsidRPr="007815AF">
        <w:rPr>
          <w:rFonts w:ascii="Liberation Serif" w:hAnsi="Liberation Serif"/>
          <w:color w:val="000000"/>
          <w:lang w:bidi="ru-RU"/>
        </w:rPr>
        <w:t xml:space="preserve">, </w:t>
      </w:r>
      <w:r w:rsidRPr="007815AF">
        <w:rPr>
          <w:rFonts w:ascii="Liberation Serif" w:hAnsi="Liberation Serif"/>
        </w:rPr>
        <w:t>в соответствии со схемой размещения нестационарных торговых объектов, утвержденной _____________________________________________________________________________</w:t>
      </w:r>
      <w:r w:rsidRPr="007815AF">
        <w:rPr>
          <w:rFonts w:ascii="Liberation Serif" w:hAnsi="Liberation Serif"/>
        </w:rPr>
        <w:br/>
        <w:t>____________________________________________________ (далее – схема),</w:t>
      </w:r>
      <w:r w:rsidRPr="007815AF">
        <w:rPr>
          <w:rFonts w:ascii="Liberation Serif" w:hAnsi="Liberation Serif"/>
          <w:color w:val="000000"/>
          <w:lang w:bidi="ru-RU"/>
        </w:rPr>
        <w:t xml:space="preserve"> произвели прием-передачу места размещения объекта.</w:t>
      </w:r>
    </w:p>
    <w:p w:rsidR="007815AF" w:rsidRPr="007815AF" w:rsidRDefault="007815AF" w:rsidP="007815AF">
      <w:pPr>
        <w:widowControl w:val="0"/>
        <w:ind w:firstLine="709"/>
        <w:jc w:val="both"/>
        <w:rPr>
          <w:rFonts w:ascii="Liberation Serif" w:hAnsi="Liberation Serif"/>
          <w:color w:val="000000"/>
          <w:lang w:bidi="ru-RU"/>
        </w:rPr>
      </w:pPr>
    </w:p>
    <w:p w:rsidR="007815AF" w:rsidRPr="007815AF" w:rsidRDefault="007815AF" w:rsidP="007815AF">
      <w:pPr>
        <w:widowControl w:val="0"/>
        <w:numPr>
          <w:ilvl w:val="0"/>
          <w:numId w:val="2"/>
        </w:numPr>
        <w:spacing w:line="259" w:lineRule="exact"/>
        <w:ind w:firstLine="709"/>
        <w:jc w:val="both"/>
        <w:rPr>
          <w:rFonts w:ascii="Liberation Serif" w:hAnsi="Liberation Serif"/>
        </w:rPr>
      </w:pPr>
      <w:r w:rsidRPr="007815AF">
        <w:rPr>
          <w:rFonts w:ascii="Liberation Serif" w:hAnsi="Liberation Serif"/>
          <w:color w:val="000000"/>
          <w:lang w:bidi="ru-RU"/>
        </w:rPr>
        <w:t xml:space="preserve">Администрация передает, а </w:t>
      </w:r>
      <w:r w:rsidRPr="007815AF">
        <w:rPr>
          <w:rFonts w:ascii="Liberation Serif" w:hAnsi="Liberation Serif"/>
        </w:rPr>
        <w:t>Заявитель</w:t>
      </w:r>
      <w:r w:rsidRPr="007815AF">
        <w:rPr>
          <w:rFonts w:ascii="Liberation Serif" w:hAnsi="Liberation Serif"/>
          <w:color w:val="000000"/>
          <w:lang w:bidi="ru-RU"/>
        </w:rPr>
        <w:t xml:space="preserve"> принимает в пользование место </w:t>
      </w:r>
      <w:r w:rsidRPr="007815AF">
        <w:rPr>
          <w:rFonts w:ascii="Liberation Serif" w:hAnsi="Liberation Serif"/>
          <w:color w:val="000000"/>
          <w:lang w:bidi="ru-RU"/>
        </w:rPr>
        <w:br/>
        <w:t xml:space="preserve">для размещения объекта, </w:t>
      </w:r>
      <w:r w:rsidRPr="007815AF">
        <w:rPr>
          <w:rFonts w:ascii="Liberation Serif" w:hAnsi="Liberation Serif"/>
          <w:b/>
          <w:bCs/>
          <w:color w:val="000000"/>
          <w:shd w:val="clear" w:color="auto" w:fill="FFFFFF"/>
          <w:lang w:bidi="ru-RU"/>
        </w:rPr>
        <w:t xml:space="preserve">по адресу:_________________________________________________ </w:t>
      </w:r>
      <w:r w:rsidRPr="007815AF">
        <w:rPr>
          <w:rFonts w:ascii="Liberation Serif" w:hAnsi="Liberation Serif"/>
          <w:color w:val="000000"/>
          <w:lang w:bidi="ru-RU"/>
        </w:rPr>
        <w:t xml:space="preserve">в соответствии с </w:t>
      </w:r>
      <w:r w:rsidRPr="007815AF">
        <w:rPr>
          <w:rFonts w:ascii="Liberation Serif" w:hAnsi="Liberation Serif"/>
          <w:b/>
          <w:bCs/>
          <w:color w:val="000000"/>
          <w:shd w:val="clear" w:color="auto" w:fill="FFFFFF"/>
          <w:lang w:bidi="ru-RU"/>
        </w:rPr>
        <w:t xml:space="preserve">Договором № ___ от ___________г. </w:t>
      </w:r>
      <w:r w:rsidRPr="007815AF">
        <w:rPr>
          <w:rFonts w:ascii="Liberation Serif" w:hAnsi="Liberation Serif"/>
          <w:color w:val="000000"/>
          <w:lang w:bidi="ru-RU"/>
        </w:rPr>
        <w:t>и Схемой места положения (прилагается к настоящему Акту).</w:t>
      </w:r>
    </w:p>
    <w:p w:rsidR="007815AF" w:rsidRPr="007815AF" w:rsidRDefault="007815AF" w:rsidP="007815AF">
      <w:pPr>
        <w:widowControl w:val="0"/>
        <w:numPr>
          <w:ilvl w:val="0"/>
          <w:numId w:val="2"/>
        </w:numPr>
        <w:tabs>
          <w:tab w:val="left" w:pos="1011"/>
        </w:tabs>
        <w:spacing w:line="259" w:lineRule="exact"/>
        <w:ind w:firstLine="720"/>
        <w:jc w:val="both"/>
        <w:rPr>
          <w:rFonts w:ascii="Liberation Serif" w:hAnsi="Liberation Serif"/>
        </w:rPr>
      </w:pPr>
      <w:r w:rsidRPr="007815AF">
        <w:rPr>
          <w:rFonts w:ascii="Liberation Serif" w:hAnsi="Liberation Serif"/>
          <w:color w:val="000000"/>
          <w:lang w:bidi="ru-RU"/>
        </w:rPr>
        <w:t>Претензии к месту размещения Объекта, состоянию благоустройства прилегающей территории: отсутствуют.</w:t>
      </w:r>
    </w:p>
    <w:p w:rsidR="007815AF" w:rsidRPr="007815AF" w:rsidRDefault="007815AF" w:rsidP="007815AF">
      <w:pPr>
        <w:widowControl w:val="0"/>
        <w:numPr>
          <w:ilvl w:val="0"/>
          <w:numId w:val="2"/>
        </w:numPr>
        <w:tabs>
          <w:tab w:val="left" w:pos="1016"/>
        </w:tabs>
        <w:spacing w:line="259" w:lineRule="exact"/>
        <w:ind w:firstLine="720"/>
        <w:jc w:val="both"/>
        <w:rPr>
          <w:rFonts w:ascii="Liberation Serif" w:hAnsi="Liberation Serif"/>
        </w:rPr>
      </w:pPr>
      <w:r w:rsidRPr="007815AF">
        <w:rPr>
          <w:rFonts w:ascii="Liberation Serif" w:hAnsi="Liberation Serif"/>
          <w:color w:val="000000"/>
          <w:lang w:bidi="ru-RU"/>
        </w:rPr>
        <w:t>Настоящим Актом каждая из сторон по договору подтверждает, что обязательство</w:t>
      </w:r>
      <w:r w:rsidRPr="007815AF">
        <w:rPr>
          <w:rFonts w:ascii="Liberation Serif" w:hAnsi="Liberation Serif"/>
          <w:color w:val="000000"/>
          <w:lang w:bidi="ru-RU"/>
        </w:rPr>
        <w:br/>
        <w:t>по приему-передаче места размещения Объекта сторонами выполнено.</w:t>
      </w:r>
    </w:p>
    <w:p w:rsidR="007815AF" w:rsidRPr="007815AF" w:rsidRDefault="007815AF" w:rsidP="007815AF">
      <w:pPr>
        <w:widowControl w:val="0"/>
        <w:numPr>
          <w:ilvl w:val="0"/>
          <w:numId w:val="2"/>
        </w:numPr>
        <w:spacing w:after="30" w:line="220" w:lineRule="exact"/>
        <w:ind w:firstLine="720"/>
        <w:jc w:val="both"/>
        <w:rPr>
          <w:rFonts w:ascii="Liberation Serif" w:hAnsi="Liberation Serif"/>
          <w:color w:val="000000"/>
          <w:lang w:bidi="ru-RU"/>
        </w:rPr>
      </w:pPr>
      <w:r w:rsidRPr="007815AF">
        <w:rPr>
          <w:rFonts w:ascii="Liberation Serif" w:hAnsi="Liberation Serif"/>
          <w:color w:val="000000"/>
          <w:lang w:bidi="ru-RU"/>
        </w:rPr>
        <w:t>Настоящий Акт составлен в двух экземплярах, имеющих одинаковую юридическую силу.</w:t>
      </w:r>
    </w:p>
    <w:p w:rsidR="007815AF" w:rsidRPr="007815AF" w:rsidRDefault="007815AF" w:rsidP="007815AF">
      <w:pPr>
        <w:widowControl w:val="0"/>
        <w:numPr>
          <w:ilvl w:val="0"/>
          <w:numId w:val="2"/>
        </w:numPr>
        <w:tabs>
          <w:tab w:val="left" w:pos="1054"/>
        </w:tabs>
        <w:spacing w:after="30" w:line="220" w:lineRule="exact"/>
        <w:ind w:firstLine="720"/>
        <w:jc w:val="both"/>
        <w:rPr>
          <w:rFonts w:ascii="Liberation Serif" w:hAnsi="Liberation Serif"/>
        </w:rPr>
      </w:pPr>
      <w:r w:rsidRPr="007815AF">
        <w:rPr>
          <w:rFonts w:ascii="Liberation Serif" w:hAnsi="Liberation Serif"/>
          <w:color w:val="000000"/>
          <w:lang w:bidi="ru-RU"/>
        </w:rPr>
        <w:t>Подписи сторон:</w:t>
      </w:r>
    </w:p>
    <w:p w:rsidR="007815AF" w:rsidRPr="007815AF" w:rsidRDefault="007815AF" w:rsidP="007815AF">
      <w:pPr>
        <w:widowControl w:val="0"/>
        <w:tabs>
          <w:tab w:val="left" w:pos="1054"/>
        </w:tabs>
        <w:spacing w:after="30" w:line="220" w:lineRule="exact"/>
        <w:jc w:val="both"/>
        <w:rPr>
          <w:rFonts w:ascii="Liberation Serif" w:hAnsi="Liberation Serif"/>
        </w:rPr>
      </w:pPr>
    </w:p>
    <w:tbl>
      <w:tblPr>
        <w:tblpPr w:leftFromText="181" w:rightFromText="181" w:vertAnchor="text" w:horzAnchor="margin" w:tblpY="1"/>
        <w:tblOverlap w:val="never"/>
        <w:tblW w:w="9464" w:type="dxa"/>
        <w:tblLook w:val="04A0" w:firstRow="1" w:lastRow="0" w:firstColumn="1" w:lastColumn="0" w:noHBand="0" w:noVBand="1"/>
      </w:tblPr>
      <w:tblGrid>
        <w:gridCol w:w="4786"/>
        <w:gridCol w:w="4678"/>
      </w:tblGrid>
      <w:tr w:rsidR="007815AF" w:rsidRPr="007815AF" w:rsidTr="004A1DFB">
        <w:trPr>
          <w:trHeight w:val="2415"/>
        </w:trPr>
        <w:tc>
          <w:tcPr>
            <w:tcW w:w="4786" w:type="dxa"/>
          </w:tcPr>
          <w:p w:rsidR="007815AF" w:rsidRPr="007815AF" w:rsidRDefault="007815AF" w:rsidP="007815AF">
            <w:pPr>
              <w:keepNext/>
              <w:keepLines/>
              <w:tabs>
                <w:tab w:val="left" w:pos="0"/>
                <w:tab w:val="right" w:pos="4570"/>
              </w:tabs>
              <w:ind w:left="20" w:hanging="20"/>
              <w:outlineLvl w:val="2"/>
              <w:rPr>
                <w:rFonts w:ascii="Liberation Serif" w:hAnsi="Liberation Serif"/>
                <w:b/>
              </w:rPr>
            </w:pPr>
            <w:r w:rsidRPr="007815AF">
              <w:rPr>
                <w:rFonts w:ascii="Liberation Serif" w:hAnsi="Liberation Serif"/>
                <w:b/>
              </w:rPr>
              <w:t>АДМИНИСТРАЦИЯ:</w:t>
            </w:r>
            <w:r w:rsidRPr="007815AF">
              <w:rPr>
                <w:rFonts w:ascii="Liberation Serif" w:hAnsi="Liberation Serif"/>
                <w:b/>
              </w:rPr>
              <w:tab/>
            </w:r>
          </w:p>
          <w:p w:rsidR="007815AF" w:rsidRPr="007815AF" w:rsidRDefault="007815AF" w:rsidP="007815AF">
            <w:pPr>
              <w:ind w:left="20"/>
              <w:rPr>
                <w:rFonts w:ascii="Liberation Serif" w:eastAsia="Arial Unicode MS" w:hAnsi="Liberation Serif" w:cs="Arial Unicode MS"/>
                <w:color w:val="000000"/>
              </w:rPr>
            </w:pPr>
            <w:r w:rsidRPr="007815AF">
              <w:rPr>
                <w:rFonts w:ascii="Liberation Serif" w:hAnsi="Liberation Serif"/>
                <w:color w:val="000000"/>
              </w:rPr>
              <w:t>Администрация городского округа Краснотурьинск</w:t>
            </w:r>
          </w:p>
          <w:p w:rsidR="007815AF" w:rsidRPr="007815AF" w:rsidRDefault="007815AF" w:rsidP="007815AF">
            <w:pPr>
              <w:ind w:left="20"/>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Адрес: 624440, г. Краснотурьинск,</w:t>
            </w:r>
          </w:p>
          <w:p w:rsidR="007815AF" w:rsidRPr="007815AF" w:rsidRDefault="007815AF" w:rsidP="007815AF">
            <w:pPr>
              <w:ind w:left="20"/>
              <w:rPr>
                <w:rFonts w:ascii="Liberation Serif" w:eastAsia="Arial Unicode MS" w:hAnsi="Liberation Serif"/>
                <w:bCs/>
                <w:color w:val="000000"/>
                <w:shd w:val="clear" w:color="auto" w:fill="FFFFFF"/>
              </w:rPr>
            </w:pPr>
            <w:r w:rsidRPr="007815AF">
              <w:rPr>
                <w:rFonts w:ascii="Liberation Serif" w:eastAsia="Arial Unicode MS" w:hAnsi="Liberation Serif" w:cs="Arial Unicode MS"/>
                <w:color w:val="000000"/>
              </w:rPr>
              <w:t>ул. Молодежная, 1</w:t>
            </w:r>
          </w:p>
          <w:p w:rsidR="007815AF" w:rsidRPr="007815AF" w:rsidRDefault="007815AF" w:rsidP="007815AF">
            <w:pPr>
              <w:jc w:val="both"/>
              <w:rPr>
                <w:rFonts w:ascii="Liberation Serif" w:hAnsi="Liberation Serif"/>
              </w:rPr>
            </w:pPr>
            <w:r w:rsidRPr="007815AF">
              <w:rPr>
                <w:rFonts w:ascii="Liberation Serif" w:eastAsia="Arial Unicode MS" w:hAnsi="Liberation Serif"/>
                <w:bCs/>
                <w:shd w:val="clear" w:color="auto" w:fill="FFFFFF"/>
              </w:rPr>
              <w:t>ИНН</w:t>
            </w:r>
            <w:r w:rsidRPr="007815AF">
              <w:rPr>
                <w:rFonts w:ascii="Liberation Serif" w:hAnsi="Liberation Serif"/>
                <w:b/>
              </w:rPr>
              <w:t xml:space="preserve"> </w:t>
            </w:r>
            <w:r w:rsidRPr="007815AF">
              <w:rPr>
                <w:rFonts w:ascii="Liberation Serif" w:hAnsi="Liberation Serif"/>
              </w:rPr>
              <w:t>6617002880</w:t>
            </w:r>
          </w:p>
          <w:p w:rsidR="007815AF" w:rsidRPr="007815AF" w:rsidRDefault="007815AF" w:rsidP="007815AF">
            <w:pPr>
              <w:jc w:val="both"/>
              <w:rPr>
                <w:rFonts w:ascii="Liberation Serif" w:hAnsi="Liberation Serif"/>
              </w:rPr>
            </w:pPr>
            <w:r w:rsidRPr="007815AF">
              <w:rPr>
                <w:rFonts w:ascii="Liberation Serif" w:eastAsia="Arial Unicode MS" w:hAnsi="Liberation Serif"/>
                <w:bCs/>
                <w:shd w:val="clear" w:color="auto" w:fill="FFFFFF"/>
              </w:rPr>
              <w:t>КПП</w:t>
            </w:r>
            <w:r w:rsidRPr="007815AF">
              <w:rPr>
                <w:rFonts w:ascii="Liberation Serif" w:hAnsi="Liberation Serif"/>
                <w:b/>
              </w:rPr>
              <w:t xml:space="preserve"> </w:t>
            </w:r>
            <w:r w:rsidRPr="007815AF">
              <w:rPr>
                <w:rFonts w:ascii="Liberation Serif" w:hAnsi="Liberation Serif"/>
              </w:rPr>
              <w:t>661701001</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ОГРН 1026601184037</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ОКТМО 65745000</w:t>
            </w:r>
          </w:p>
          <w:p w:rsidR="007815AF" w:rsidRPr="007815AF" w:rsidRDefault="007815AF" w:rsidP="007815AF">
            <w:pPr>
              <w:ind w:right="-252"/>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 xml:space="preserve">Глава городского округа </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Краснотурьинск</w:t>
            </w:r>
          </w:p>
          <w:p w:rsidR="007815AF" w:rsidRPr="007815AF" w:rsidRDefault="007815AF" w:rsidP="007815AF">
            <w:pPr>
              <w:rPr>
                <w:rFonts w:ascii="Liberation Serif" w:eastAsia="Arial Unicode MS" w:hAnsi="Liberation Serif" w:cs="Arial Unicode MS"/>
                <w:b/>
                <w:color w:val="000000"/>
              </w:rPr>
            </w:pP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__________________  /А.Ю. Устинов/</w:t>
            </w:r>
          </w:p>
        </w:tc>
        <w:tc>
          <w:tcPr>
            <w:tcW w:w="4678" w:type="dxa"/>
          </w:tcPr>
          <w:p w:rsidR="007815AF" w:rsidRPr="007815AF" w:rsidRDefault="007815AF" w:rsidP="007815AF">
            <w:pPr>
              <w:keepNext/>
              <w:keepLines/>
              <w:ind w:left="20"/>
              <w:jc w:val="both"/>
              <w:outlineLvl w:val="2"/>
              <w:rPr>
                <w:rFonts w:ascii="Liberation Serif" w:hAnsi="Liberation Serif"/>
                <w:b/>
              </w:rPr>
            </w:pPr>
            <w:r w:rsidRPr="007815AF">
              <w:rPr>
                <w:rFonts w:ascii="Liberation Serif" w:hAnsi="Liberation Serif"/>
                <w:b/>
              </w:rPr>
              <w:t>ЗАЯВИТЕЛЬ:</w:t>
            </w:r>
          </w:p>
          <w:p w:rsidR="007815AF" w:rsidRPr="007815AF" w:rsidRDefault="007815AF" w:rsidP="007815AF">
            <w:pPr>
              <w:jc w:val="both"/>
              <w:rPr>
                <w:rFonts w:ascii="Liberation Serif" w:eastAsia="Arial Unicode MS" w:hAnsi="Liberation Serif" w:cs="Arial Unicode MS"/>
                <w:color w:val="000000"/>
                <w:highlight w:val="yellow"/>
              </w:rPr>
            </w:pPr>
          </w:p>
          <w:p w:rsidR="007815AF" w:rsidRPr="007815AF" w:rsidRDefault="007815AF" w:rsidP="007815AF">
            <w:pPr>
              <w:jc w:val="both"/>
              <w:rPr>
                <w:rFonts w:ascii="Liberation Serif" w:eastAsia="Arial Unicode MS" w:hAnsi="Liberation Serif" w:cs="Arial Unicode MS"/>
                <w:b/>
                <w:color w:val="000000"/>
              </w:rPr>
            </w:pPr>
          </w:p>
          <w:p w:rsidR="007815AF" w:rsidRPr="007815AF" w:rsidRDefault="007815AF" w:rsidP="007815AF">
            <w:pPr>
              <w:jc w:val="both"/>
              <w:rPr>
                <w:rFonts w:ascii="Liberation Serif" w:eastAsia="Arial Unicode MS" w:hAnsi="Liberation Serif" w:cs="Arial Unicode MS"/>
                <w:color w:val="000000"/>
              </w:rPr>
            </w:pPr>
          </w:p>
        </w:tc>
      </w:tr>
    </w:tbl>
    <w:p w:rsidR="007815AF" w:rsidRPr="007815AF" w:rsidRDefault="007815AF" w:rsidP="007815AF">
      <w:pPr>
        <w:sectPr w:rsidR="007815AF" w:rsidRPr="007815AF" w:rsidSect="00E47804">
          <w:pgSz w:w="11906" w:h="16838"/>
          <w:pgMar w:top="1134" w:right="567" w:bottom="1134" w:left="1701" w:header="708" w:footer="708" w:gutter="0"/>
          <w:cols w:space="708"/>
          <w:titlePg/>
          <w:docGrid w:linePitch="381"/>
        </w:sectPr>
      </w:pPr>
    </w:p>
    <w:p w:rsidR="007815AF" w:rsidRPr="007815AF" w:rsidRDefault="007815AF" w:rsidP="007815AF">
      <w:pPr>
        <w:ind w:left="5245" w:right="-62"/>
        <w:rPr>
          <w:rFonts w:ascii="Liberation Serif" w:hAnsi="Liberation Serif"/>
        </w:rPr>
      </w:pPr>
    </w:p>
    <w:p w:rsidR="007815AF" w:rsidRPr="007815AF" w:rsidRDefault="007815AF" w:rsidP="007815AF">
      <w:pPr>
        <w:ind w:left="5245" w:right="-62"/>
        <w:rPr>
          <w:rFonts w:ascii="Liberation Serif" w:hAnsi="Liberation Serif"/>
        </w:rPr>
        <w:sectPr w:rsidR="007815AF" w:rsidRPr="007815AF" w:rsidSect="00E47804">
          <w:type w:val="continuous"/>
          <w:pgSz w:w="11906" w:h="16838"/>
          <w:pgMar w:top="1134" w:right="567" w:bottom="1134" w:left="1701" w:header="708" w:footer="708" w:gutter="0"/>
          <w:cols w:space="708"/>
          <w:titlePg/>
          <w:docGrid w:linePitch="381"/>
        </w:sectPr>
      </w:pPr>
    </w:p>
    <w:p w:rsidR="007815AF" w:rsidRPr="007815AF" w:rsidRDefault="007815AF" w:rsidP="007815AF">
      <w:pPr>
        <w:ind w:left="5245" w:right="-62"/>
        <w:rPr>
          <w:rFonts w:ascii="Liberation Serif" w:hAnsi="Liberation Serif"/>
          <w:sz w:val="28"/>
          <w:szCs w:val="28"/>
        </w:rPr>
      </w:pPr>
      <w:r w:rsidRPr="007815AF">
        <w:rPr>
          <w:rFonts w:ascii="Liberation Serif" w:hAnsi="Liberation Serif"/>
          <w:sz w:val="28"/>
          <w:szCs w:val="28"/>
        </w:rPr>
        <w:lastRenderedPageBreak/>
        <w:t>Приложение № 3</w:t>
      </w:r>
    </w:p>
    <w:p w:rsidR="007815AF" w:rsidRPr="007815AF" w:rsidRDefault="007815AF" w:rsidP="007815AF">
      <w:pPr>
        <w:ind w:left="5245" w:right="-62"/>
        <w:rPr>
          <w:rFonts w:ascii="Liberation Serif" w:hAnsi="Liberation Serif"/>
        </w:rPr>
      </w:pPr>
      <w:r w:rsidRPr="007815AF">
        <w:rPr>
          <w:rFonts w:ascii="Liberation Serif" w:hAnsi="Liberation Serif"/>
        </w:rPr>
        <w:t>к договору на размещение нестационарных торговых объектов на территории городского округа Краснотурьинск</w:t>
      </w:r>
    </w:p>
    <w:p w:rsidR="007815AF" w:rsidRPr="007815AF" w:rsidRDefault="007815AF" w:rsidP="007815AF">
      <w:pPr>
        <w:tabs>
          <w:tab w:val="left" w:pos="6426"/>
        </w:tabs>
        <w:ind w:left="5245" w:right="-62"/>
        <w:rPr>
          <w:rFonts w:ascii="Liberation Serif" w:hAnsi="Liberation Serif"/>
        </w:rPr>
      </w:pPr>
      <w:r w:rsidRPr="007815AF">
        <w:rPr>
          <w:rFonts w:ascii="Liberation Serif" w:hAnsi="Liberation Serif"/>
        </w:rPr>
        <w:t>№ ___ от ___________г.</w:t>
      </w:r>
    </w:p>
    <w:p w:rsidR="007815AF" w:rsidRPr="007815AF" w:rsidRDefault="007815AF" w:rsidP="007815AF">
      <w:pPr>
        <w:widowControl w:val="0"/>
        <w:spacing w:after="211" w:line="259" w:lineRule="exact"/>
        <w:ind w:left="5245"/>
        <w:rPr>
          <w:rFonts w:ascii="Liberation Serif" w:hAnsi="Liberation Serif"/>
          <w:color w:val="000000"/>
          <w:lang w:bidi="ru-RU"/>
        </w:rPr>
      </w:pPr>
    </w:p>
    <w:p w:rsidR="007815AF" w:rsidRPr="007815AF" w:rsidRDefault="007815AF" w:rsidP="007815AF">
      <w:pPr>
        <w:widowControl w:val="0"/>
        <w:jc w:val="center"/>
        <w:rPr>
          <w:rFonts w:ascii="Liberation Serif" w:hAnsi="Liberation Serif"/>
        </w:rPr>
      </w:pPr>
      <w:r w:rsidRPr="007815AF">
        <w:rPr>
          <w:rFonts w:ascii="Liberation Serif" w:hAnsi="Liberation Serif"/>
          <w:color w:val="000000"/>
          <w:lang w:bidi="ru-RU"/>
        </w:rPr>
        <w:t>АКТ</w:t>
      </w:r>
    </w:p>
    <w:p w:rsidR="007815AF" w:rsidRPr="007815AF" w:rsidRDefault="007815AF" w:rsidP="007815AF">
      <w:pPr>
        <w:widowControl w:val="0"/>
        <w:jc w:val="center"/>
        <w:rPr>
          <w:sz w:val="22"/>
          <w:szCs w:val="22"/>
        </w:rPr>
      </w:pPr>
      <w:r w:rsidRPr="007815AF">
        <w:rPr>
          <w:rFonts w:ascii="Liberation Serif" w:hAnsi="Liberation Serif"/>
          <w:color w:val="000000"/>
          <w:lang w:bidi="ru-RU"/>
        </w:rPr>
        <w:t>приема-передачи</w:t>
      </w:r>
      <w:r w:rsidRPr="007815AF">
        <w:rPr>
          <w:sz w:val="22"/>
          <w:szCs w:val="22"/>
        </w:rPr>
        <w:t xml:space="preserve"> </w:t>
      </w:r>
    </w:p>
    <w:p w:rsidR="007815AF" w:rsidRPr="007815AF" w:rsidRDefault="007815AF" w:rsidP="007815AF">
      <w:pPr>
        <w:widowControl w:val="0"/>
        <w:jc w:val="center"/>
        <w:rPr>
          <w:rFonts w:ascii="Liberation Serif" w:hAnsi="Liberation Serif"/>
          <w:color w:val="000000"/>
          <w:lang w:bidi="ru-RU"/>
        </w:rPr>
      </w:pPr>
      <w:r w:rsidRPr="007815AF">
        <w:rPr>
          <w:rFonts w:ascii="Liberation Serif" w:hAnsi="Liberation Serif"/>
          <w:color w:val="000000"/>
          <w:lang w:bidi="ru-RU"/>
        </w:rPr>
        <w:t>г. Краснотурьинск                                                                                                 «__»______ 20__г.</w:t>
      </w:r>
    </w:p>
    <w:p w:rsidR="007815AF" w:rsidRPr="007815AF" w:rsidRDefault="007815AF" w:rsidP="007815AF">
      <w:pPr>
        <w:widowControl w:val="0"/>
        <w:jc w:val="center"/>
        <w:rPr>
          <w:rFonts w:ascii="Liberation Serif" w:hAnsi="Liberation Serif"/>
          <w:color w:val="000000"/>
          <w:lang w:bidi="ru-RU"/>
        </w:rPr>
      </w:pPr>
    </w:p>
    <w:p w:rsidR="007815AF" w:rsidRPr="007815AF" w:rsidRDefault="007815AF" w:rsidP="007815AF">
      <w:pPr>
        <w:widowControl w:val="0"/>
        <w:ind w:firstLine="709"/>
        <w:jc w:val="both"/>
        <w:rPr>
          <w:rFonts w:ascii="Liberation Serif" w:hAnsi="Liberation Serif"/>
          <w:color w:val="000000"/>
          <w:lang w:bidi="ru-RU"/>
        </w:rPr>
      </w:pPr>
      <w:r w:rsidRPr="007815AF">
        <w:rPr>
          <w:rFonts w:ascii="Liberation Serif" w:hAnsi="Liberation Serif"/>
        </w:rPr>
        <w:t xml:space="preserve">Администрация (исполнительно - распорядительный орган местного самоуправления) городского округа Краснотурьинск, именуемый в дальнейшем «Администрация», в лице Главы городского округа Краснотурьинска _____________, действующего на основании Устава, с одной стороны и ________________________________________________ (полное наименование победителя аукциона, единственного участника аукциона, лица, обладающего правом на заключение договора) в лице ___________________________________________________, действующего на основании ___________________________________________, именуемый в дальнейшем «Заявитель», </w:t>
      </w:r>
      <w:r w:rsidRPr="007815AF">
        <w:rPr>
          <w:rFonts w:ascii="Liberation Serif" w:hAnsi="Liberation Serif"/>
        </w:rPr>
        <w:br/>
        <w:t>с другой стороны, а совместно именуемые «Стороны»</w:t>
      </w:r>
      <w:r w:rsidRPr="007815AF">
        <w:rPr>
          <w:rFonts w:ascii="Liberation Serif" w:hAnsi="Liberation Serif"/>
          <w:sz w:val="22"/>
          <w:szCs w:val="22"/>
        </w:rPr>
        <w:t xml:space="preserve"> </w:t>
      </w:r>
      <w:r w:rsidRPr="007815AF">
        <w:rPr>
          <w:rFonts w:ascii="Liberation Serif" w:hAnsi="Liberation Serif"/>
        </w:rPr>
        <w:t>в соответствии со схемой размещения нестационарных торговых объектов, утвержденной ________________________________________________________________________________</w:t>
      </w:r>
      <w:r w:rsidRPr="007815AF">
        <w:rPr>
          <w:rFonts w:ascii="Liberation Serif" w:hAnsi="Liberation Serif"/>
        </w:rPr>
        <w:br/>
        <w:t>____________________________________________________ (далее – схема),</w:t>
      </w:r>
      <w:r w:rsidRPr="007815AF">
        <w:rPr>
          <w:rFonts w:ascii="Liberation Serif" w:hAnsi="Liberation Serif"/>
          <w:color w:val="000000"/>
          <w:lang w:bidi="ru-RU"/>
        </w:rPr>
        <w:t xml:space="preserve"> произвели прием-передачу места размещения объекта.</w:t>
      </w:r>
    </w:p>
    <w:p w:rsidR="007815AF" w:rsidRPr="007815AF" w:rsidRDefault="007815AF" w:rsidP="007815AF">
      <w:pPr>
        <w:widowControl w:val="0"/>
        <w:ind w:firstLine="709"/>
        <w:jc w:val="both"/>
        <w:rPr>
          <w:rFonts w:ascii="Liberation Serif" w:hAnsi="Liberation Serif"/>
          <w:color w:val="000000"/>
          <w:lang w:bidi="ru-RU"/>
        </w:rPr>
      </w:pPr>
      <w:r w:rsidRPr="007815AF">
        <w:rPr>
          <w:rFonts w:ascii="Liberation Serif" w:hAnsi="Liberation Serif"/>
          <w:color w:val="000000"/>
          <w:lang w:bidi="ru-RU"/>
        </w:rPr>
        <w:t xml:space="preserve">1. Заявитель передает, а </w:t>
      </w:r>
      <w:r w:rsidRPr="007815AF">
        <w:rPr>
          <w:rFonts w:ascii="Liberation Serif" w:hAnsi="Liberation Serif"/>
        </w:rPr>
        <w:t>Администрация</w:t>
      </w:r>
      <w:r w:rsidRPr="007815AF">
        <w:rPr>
          <w:rFonts w:ascii="Liberation Serif" w:hAnsi="Liberation Serif"/>
          <w:color w:val="000000"/>
          <w:lang w:bidi="ru-RU"/>
        </w:rPr>
        <w:t xml:space="preserve"> принимает в пользование место для размещения объекта, </w:t>
      </w:r>
      <w:r w:rsidRPr="007815AF">
        <w:rPr>
          <w:rFonts w:ascii="Liberation Serif" w:hAnsi="Liberation Serif"/>
          <w:b/>
          <w:bCs/>
          <w:color w:val="000000"/>
          <w:shd w:val="clear" w:color="auto" w:fill="FFFFFF"/>
          <w:lang w:bidi="ru-RU"/>
        </w:rPr>
        <w:t xml:space="preserve">по адресу:____________________________________________________ </w:t>
      </w:r>
      <w:r w:rsidRPr="007815AF">
        <w:rPr>
          <w:rFonts w:ascii="Liberation Serif" w:hAnsi="Liberation Serif"/>
          <w:color w:val="000000"/>
          <w:lang w:bidi="ru-RU"/>
        </w:rPr>
        <w:t xml:space="preserve">в соответствии с </w:t>
      </w:r>
      <w:r w:rsidRPr="007815AF">
        <w:rPr>
          <w:rFonts w:ascii="Liberation Serif" w:hAnsi="Liberation Serif"/>
          <w:b/>
          <w:bCs/>
          <w:color w:val="000000"/>
          <w:shd w:val="clear" w:color="auto" w:fill="FFFFFF"/>
          <w:lang w:bidi="ru-RU"/>
        </w:rPr>
        <w:t xml:space="preserve">Договором № ___ от ___________г. </w:t>
      </w:r>
    </w:p>
    <w:p w:rsidR="007815AF" w:rsidRPr="007815AF" w:rsidRDefault="007815AF" w:rsidP="007815AF">
      <w:pPr>
        <w:widowControl w:val="0"/>
        <w:ind w:firstLine="709"/>
        <w:jc w:val="both"/>
        <w:rPr>
          <w:rFonts w:ascii="Liberation Serif" w:hAnsi="Liberation Serif"/>
          <w:color w:val="000000"/>
          <w:lang w:bidi="ru-RU"/>
        </w:rPr>
      </w:pPr>
      <w:r w:rsidRPr="007815AF">
        <w:rPr>
          <w:rFonts w:ascii="Liberation Serif" w:hAnsi="Liberation Serif"/>
          <w:color w:val="000000"/>
          <w:lang w:bidi="ru-RU"/>
        </w:rPr>
        <w:t>2.</w:t>
      </w:r>
      <w:r w:rsidRPr="007815AF">
        <w:rPr>
          <w:rFonts w:ascii="Liberation Serif" w:hAnsi="Liberation Serif"/>
          <w:color w:val="000000"/>
          <w:lang w:bidi="ru-RU"/>
        </w:rPr>
        <w:tab/>
        <w:t>Претензии к месту размещения объекта, состоянию благоустройства прилегающей территории:_________________________________________________________.</w:t>
      </w:r>
    </w:p>
    <w:p w:rsidR="007815AF" w:rsidRPr="007815AF" w:rsidRDefault="007815AF" w:rsidP="007815AF">
      <w:pPr>
        <w:widowControl w:val="0"/>
        <w:shd w:val="clear" w:color="auto" w:fill="FFFFFF"/>
        <w:spacing w:line="259" w:lineRule="exact"/>
        <w:ind w:firstLine="709"/>
        <w:jc w:val="both"/>
        <w:rPr>
          <w:rFonts w:ascii="Liberation Serif" w:hAnsi="Liberation Serif"/>
          <w:color w:val="000000"/>
          <w:lang w:bidi="ru-RU"/>
        </w:rPr>
      </w:pPr>
      <w:r w:rsidRPr="007815AF">
        <w:rPr>
          <w:rFonts w:ascii="Liberation Serif" w:hAnsi="Liberation Serif"/>
          <w:color w:val="000000"/>
          <w:lang w:bidi="ru-RU"/>
        </w:rPr>
        <w:t>3. Настоящим Актом каждая из сторон по договору подтверждает, что обязательство</w:t>
      </w:r>
      <w:r w:rsidRPr="007815AF">
        <w:rPr>
          <w:rFonts w:ascii="Liberation Serif" w:hAnsi="Liberation Serif"/>
          <w:color w:val="000000"/>
          <w:lang w:bidi="ru-RU"/>
        </w:rPr>
        <w:br/>
        <w:t>по приему-передаче места размещения объекта сторонами выполнено.</w:t>
      </w:r>
    </w:p>
    <w:p w:rsidR="007815AF" w:rsidRPr="007815AF" w:rsidRDefault="007815AF" w:rsidP="007815AF">
      <w:pPr>
        <w:widowControl w:val="0"/>
        <w:ind w:firstLine="709"/>
        <w:jc w:val="both"/>
        <w:rPr>
          <w:rFonts w:ascii="Liberation Serif" w:hAnsi="Liberation Serif"/>
          <w:color w:val="000000"/>
          <w:lang w:bidi="ru-RU"/>
        </w:rPr>
      </w:pPr>
      <w:r w:rsidRPr="007815AF">
        <w:rPr>
          <w:rFonts w:ascii="Liberation Serif" w:hAnsi="Liberation Serif"/>
          <w:color w:val="000000"/>
          <w:lang w:bidi="ru-RU"/>
        </w:rPr>
        <w:t>4. Настоящий Акт составлен в двух экземплярах, имеющих одинаковую юридическую силу.</w:t>
      </w:r>
    </w:p>
    <w:p w:rsidR="007815AF" w:rsidRPr="007815AF" w:rsidRDefault="007815AF" w:rsidP="007815AF">
      <w:pPr>
        <w:widowControl w:val="0"/>
        <w:ind w:firstLine="709"/>
        <w:jc w:val="both"/>
        <w:rPr>
          <w:rFonts w:ascii="Liberation Serif" w:hAnsi="Liberation Serif"/>
          <w:color w:val="000000"/>
          <w:lang w:bidi="ru-RU"/>
        </w:rPr>
      </w:pPr>
      <w:r w:rsidRPr="007815AF">
        <w:rPr>
          <w:rFonts w:ascii="Liberation Serif" w:hAnsi="Liberation Serif"/>
          <w:color w:val="000000"/>
          <w:lang w:bidi="ru-RU"/>
        </w:rPr>
        <w:t>5. Подписи сторон:</w:t>
      </w:r>
    </w:p>
    <w:tbl>
      <w:tblPr>
        <w:tblpPr w:leftFromText="181" w:rightFromText="181" w:vertAnchor="text" w:horzAnchor="margin" w:tblpY="1"/>
        <w:tblOverlap w:val="never"/>
        <w:tblW w:w="9464" w:type="dxa"/>
        <w:tblLook w:val="04A0" w:firstRow="1" w:lastRow="0" w:firstColumn="1" w:lastColumn="0" w:noHBand="0" w:noVBand="1"/>
      </w:tblPr>
      <w:tblGrid>
        <w:gridCol w:w="4786"/>
        <w:gridCol w:w="4678"/>
      </w:tblGrid>
      <w:tr w:rsidR="007815AF" w:rsidRPr="007815AF" w:rsidTr="004A1DFB">
        <w:trPr>
          <w:trHeight w:val="2415"/>
        </w:trPr>
        <w:tc>
          <w:tcPr>
            <w:tcW w:w="4786" w:type="dxa"/>
          </w:tcPr>
          <w:p w:rsidR="007815AF" w:rsidRPr="007815AF" w:rsidRDefault="007815AF" w:rsidP="007815AF">
            <w:pPr>
              <w:keepNext/>
              <w:keepLines/>
              <w:tabs>
                <w:tab w:val="left" w:pos="0"/>
              </w:tabs>
              <w:ind w:left="20" w:hanging="20"/>
              <w:outlineLvl w:val="2"/>
              <w:rPr>
                <w:rFonts w:ascii="Liberation Serif" w:hAnsi="Liberation Serif"/>
                <w:b/>
              </w:rPr>
            </w:pPr>
            <w:r w:rsidRPr="007815AF">
              <w:rPr>
                <w:rFonts w:ascii="Liberation Serif" w:hAnsi="Liberation Serif"/>
                <w:b/>
              </w:rPr>
              <w:t>АДМИНИСТРАЦИЯ:</w:t>
            </w:r>
          </w:p>
          <w:p w:rsidR="007815AF" w:rsidRPr="007815AF" w:rsidRDefault="007815AF" w:rsidP="007815AF">
            <w:pPr>
              <w:ind w:left="20"/>
              <w:rPr>
                <w:rFonts w:ascii="Liberation Serif" w:eastAsia="Arial Unicode MS" w:hAnsi="Liberation Serif" w:cs="Arial Unicode MS"/>
                <w:color w:val="000000"/>
              </w:rPr>
            </w:pPr>
            <w:r w:rsidRPr="007815AF">
              <w:rPr>
                <w:rFonts w:ascii="Liberation Serif" w:hAnsi="Liberation Serif"/>
                <w:color w:val="000000"/>
              </w:rPr>
              <w:t>Администрация городского округа Краснотурьинск</w:t>
            </w:r>
          </w:p>
          <w:p w:rsidR="007815AF" w:rsidRPr="007815AF" w:rsidRDefault="007815AF" w:rsidP="007815AF">
            <w:pPr>
              <w:ind w:left="20"/>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Адрес: 624440, г. Краснотурьинск,</w:t>
            </w:r>
          </w:p>
          <w:p w:rsidR="007815AF" w:rsidRPr="007815AF" w:rsidRDefault="007815AF" w:rsidP="007815AF">
            <w:pPr>
              <w:ind w:left="20"/>
              <w:rPr>
                <w:rFonts w:ascii="Liberation Serif" w:eastAsia="Arial Unicode MS" w:hAnsi="Liberation Serif"/>
                <w:bCs/>
                <w:color w:val="000000"/>
                <w:shd w:val="clear" w:color="auto" w:fill="FFFFFF"/>
              </w:rPr>
            </w:pPr>
            <w:r w:rsidRPr="007815AF">
              <w:rPr>
                <w:rFonts w:ascii="Liberation Serif" w:eastAsia="Arial Unicode MS" w:hAnsi="Liberation Serif" w:cs="Arial Unicode MS"/>
                <w:color w:val="000000"/>
              </w:rPr>
              <w:t>ул. Молодежная, 1</w:t>
            </w:r>
          </w:p>
          <w:p w:rsidR="007815AF" w:rsidRPr="007815AF" w:rsidRDefault="007815AF" w:rsidP="007815AF">
            <w:pPr>
              <w:jc w:val="both"/>
              <w:rPr>
                <w:rFonts w:ascii="Liberation Serif" w:hAnsi="Liberation Serif"/>
              </w:rPr>
            </w:pPr>
            <w:r w:rsidRPr="007815AF">
              <w:rPr>
                <w:rFonts w:ascii="Liberation Serif" w:eastAsia="Arial Unicode MS" w:hAnsi="Liberation Serif"/>
                <w:bCs/>
                <w:shd w:val="clear" w:color="auto" w:fill="FFFFFF"/>
              </w:rPr>
              <w:t>ИНН</w:t>
            </w:r>
            <w:r w:rsidRPr="007815AF">
              <w:rPr>
                <w:rFonts w:ascii="Liberation Serif" w:hAnsi="Liberation Serif"/>
                <w:b/>
              </w:rPr>
              <w:t xml:space="preserve"> </w:t>
            </w:r>
            <w:r w:rsidRPr="007815AF">
              <w:rPr>
                <w:rFonts w:ascii="Liberation Serif" w:hAnsi="Liberation Serif"/>
              </w:rPr>
              <w:t>6617002880</w:t>
            </w:r>
          </w:p>
          <w:p w:rsidR="007815AF" w:rsidRPr="007815AF" w:rsidRDefault="007815AF" w:rsidP="007815AF">
            <w:pPr>
              <w:jc w:val="both"/>
              <w:rPr>
                <w:rFonts w:ascii="Liberation Serif" w:hAnsi="Liberation Serif"/>
              </w:rPr>
            </w:pPr>
            <w:r w:rsidRPr="007815AF">
              <w:rPr>
                <w:rFonts w:ascii="Liberation Serif" w:eastAsia="Arial Unicode MS" w:hAnsi="Liberation Serif"/>
                <w:bCs/>
                <w:shd w:val="clear" w:color="auto" w:fill="FFFFFF"/>
              </w:rPr>
              <w:t>КПП</w:t>
            </w:r>
            <w:r w:rsidRPr="007815AF">
              <w:rPr>
                <w:rFonts w:ascii="Liberation Serif" w:hAnsi="Liberation Serif"/>
                <w:b/>
              </w:rPr>
              <w:t xml:space="preserve"> </w:t>
            </w:r>
            <w:r w:rsidRPr="007815AF">
              <w:rPr>
                <w:rFonts w:ascii="Liberation Serif" w:hAnsi="Liberation Serif"/>
              </w:rPr>
              <w:t>661701001</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ОГРН 1026601184037</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color w:val="000000"/>
              </w:rPr>
              <w:t>ОКТМО 65745000</w:t>
            </w:r>
          </w:p>
          <w:p w:rsidR="007815AF" w:rsidRPr="007815AF" w:rsidRDefault="007815AF" w:rsidP="007815AF">
            <w:pPr>
              <w:ind w:right="-252"/>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 xml:space="preserve">Глава городского округа </w:t>
            </w: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Краснотурьинск</w:t>
            </w:r>
          </w:p>
          <w:p w:rsidR="007815AF" w:rsidRPr="007815AF" w:rsidRDefault="007815AF" w:rsidP="007815AF">
            <w:pPr>
              <w:rPr>
                <w:rFonts w:ascii="Liberation Serif" w:eastAsia="Arial Unicode MS" w:hAnsi="Liberation Serif" w:cs="Arial Unicode MS"/>
                <w:b/>
                <w:color w:val="000000"/>
              </w:rPr>
            </w:pPr>
          </w:p>
          <w:p w:rsidR="007815AF" w:rsidRPr="007815AF" w:rsidRDefault="007815AF" w:rsidP="007815AF">
            <w:pPr>
              <w:rPr>
                <w:rFonts w:ascii="Liberation Serif" w:eastAsia="Arial Unicode MS" w:hAnsi="Liberation Serif" w:cs="Arial Unicode MS"/>
                <w:b/>
                <w:color w:val="000000"/>
              </w:rPr>
            </w:pPr>
            <w:r w:rsidRPr="007815AF">
              <w:rPr>
                <w:rFonts w:ascii="Liberation Serif" w:eastAsia="Arial Unicode MS" w:hAnsi="Liberation Serif" w:cs="Arial Unicode MS"/>
                <w:b/>
                <w:color w:val="000000"/>
              </w:rPr>
              <w:t>__________________  /А.Ю. Устинов/</w:t>
            </w:r>
          </w:p>
          <w:p w:rsidR="007815AF" w:rsidRPr="007815AF" w:rsidRDefault="007815AF" w:rsidP="007815AF">
            <w:pPr>
              <w:rPr>
                <w:rFonts w:ascii="Liberation Serif" w:eastAsia="Arial Unicode MS" w:hAnsi="Liberation Serif" w:cs="Arial Unicode MS"/>
                <w:color w:val="000000"/>
              </w:rPr>
            </w:pPr>
            <w:r w:rsidRPr="007815AF">
              <w:rPr>
                <w:rFonts w:ascii="Liberation Serif" w:eastAsia="Arial Unicode MS" w:hAnsi="Liberation Serif" w:cs="Arial Unicode MS"/>
                <w:color w:val="000000"/>
              </w:rPr>
              <w:t>М.П</w:t>
            </w:r>
          </w:p>
        </w:tc>
        <w:tc>
          <w:tcPr>
            <w:tcW w:w="4678" w:type="dxa"/>
          </w:tcPr>
          <w:p w:rsidR="007815AF" w:rsidRPr="007815AF" w:rsidRDefault="007815AF" w:rsidP="007815AF">
            <w:pPr>
              <w:keepNext/>
              <w:keepLines/>
              <w:ind w:left="20"/>
              <w:jc w:val="both"/>
              <w:outlineLvl w:val="2"/>
              <w:rPr>
                <w:rFonts w:ascii="Liberation Serif" w:hAnsi="Liberation Serif"/>
                <w:b/>
              </w:rPr>
            </w:pPr>
            <w:r w:rsidRPr="007815AF">
              <w:rPr>
                <w:rFonts w:ascii="Liberation Serif" w:hAnsi="Liberation Serif"/>
                <w:b/>
              </w:rPr>
              <w:t>ЗАЯВИТЕЛЬ:</w:t>
            </w:r>
          </w:p>
          <w:p w:rsidR="007815AF" w:rsidRPr="007815AF" w:rsidRDefault="007815AF" w:rsidP="007815AF">
            <w:pPr>
              <w:jc w:val="both"/>
              <w:rPr>
                <w:rFonts w:ascii="Liberation Serif" w:eastAsia="Arial Unicode MS" w:hAnsi="Liberation Serif" w:cs="Arial Unicode MS"/>
                <w:color w:val="000000"/>
                <w:highlight w:val="yellow"/>
              </w:rPr>
            </w:pPr>
          </w:p>
          <w:p w:rsidR="007815AF" w:rsidRPr="007815AF" w:rsidRDefault="007815AF" w:rsidP="007815AF">
            <w:pPr>
              <w:jc w:val="both"/>
              <w:rPr>
                <w:rFonts w:ascii="Liberation Serif" w:eastAsia="Arial Unicode MS" w:hAnsi="Liberation Serif" w:cs="Arial Unicode MS"/>
                <w:b/>
                <w:color w:val="000000"/>
              </w:rPr>
            </w:pPr>
          </w:p>
          <w:p w:rsidR="007815AF" w:rsidRPr="007815AF" w:rsidRDefault="007815AF" w:rsidP="007815AF">
            <w:pPr>
              <w:jc w:val="both"/>
              <w:rPr>
                <w:rFonts w:ascii="Liberation Serif" w:eastAsia="Arial Unicode MS" w:hAnsi="Liberation Serif" w:cs="Arial Unicode MS"/>
                <w:color w:val="000000"/>
              </w:rPr>
            </w:pPr>
          </w:p>
        </w:tc>
      </w:tr>
    </w:tbl>
    <w:p w:rsidR="00B3522E" w:rsidRPr="00B3522E" w:rsidRDefault="00B3522E" w:rsidP="00362442">
      <w:pPr>
        <w:jc w:val="both"/>
      </w:pPr>
    </w:p>
    <w:p w:rsidR="00B3522E" w:rsidRDefault="00B3522E" w:rsidP="00B3522E"/>
    <w:p w:rsidR="00B3522E" w:rsidRPr="00B3522E" w:rsidRDefault="00B3522E" w:rsidP="00B3522E">
      <w:pPr>
        <w:sectPr w:rsidR="00B3522E" w:rsidRPr="00B3522E" w:rsidSect="00E47804">
          <w:headerReference w:type="default" r:id="rId20"/>
          <w:pgSz w:w="11906" w:h="16838"/>
          <w:pgMar w:top="1134" w:right="567" w:bottom="1134" w:left="1701" w:header="708" w:footer="708" w:gutter="0"/>
          <w:cols w:space="708"/>
          <w:titlePg/>
          <w:docGrid w:linePitch="381"/>
        </w:sectPr>
      </w:pPr>
    </w:p>
    <w:p w:rsidR="0007652D" w:rsidRDefault="00F93CC4" w:rsidP="00703116">
      <w:pPr>
        <w:pStyle w:val="ConsPlusNonformat"/>
        <w:ind w:left="10490"/>
        <w:rPr>
          <w:rFonts w:ascii="Liberation Serif" w:hAnsi="Liberation Serif"/>
          <w:sz w:val="28"/>
          <w:szCs w:val="28"/>
        </w:rPr>
      </w:pPr>
      <w:r>
        <w:rPr>
          <w:rFonts w:ascii="Liberation Serif" w:hAnsi="Liberation Serif"/>
          <w:sz w:val="28"/>
          <w:szCs w:val="28"/>
        </w:rPr>
        <w:lastRenderedPageBreak/>
        <w:t>П</w:t>
      </w:r>
      <w:r w:rsidR="0007652D" w:rsidRPr="00784C29">
        <w:rPr>
          <w:rFonts w:ascii="Liberation Serif" w:hAnsi="Liberation Serif"/>
          <w:sz w:val="28"/>
          <w:szCs w:val="28"/>
        </w:rPr>
        <w:t xml:space="preserve">риложение № </w:t>
      </w:r>
      <w:r w:rsidR="00EB4720">
        <w:rPr>
          <w:rFonts w:ascii="Liberation Serif" w:hAnsi="Liberation Serif"/>
          <w:sz w:val="28"/>
          <w:szCs w:val="28"/>
        </w:rPr>
        <w:t>3</w:t>
      </w:r>
      <w:r w:rsidR="00335DFD">
        <w:rPr>
          <w:rFonts w:ascii="Liberation Serif" w:hAnsi="Liberation Serif"/>
          <w:sz w:val="28"/>
          <w:szCs w:val="28"/>
        </w:rPr>
        <w:t xml:space="preserve"> </w:t>
      </w:r>
      <w:r w:rsidR="0007652D" w:rsidRPr="00784C29">
        <w:rPr>
          <w:rFonts w:ascii="Liberation Serif" w:hAnsi="Liberation Serif"/>
          <w:sz w:val="28"/>
          <w:szCs w:val="28"/>
        </w:rPr>
        <w:t>к извещению</w:t>
      </w:r>
    </w:p>
    <w:p w:rsidR="00703116" w:rsidRDefault="00703116" w:rsidP="00703116">
      <w:pPr>
        <w:pStyle w:val="ConsPlusNonformat"/>
        <w:ind w:left="10490"/>
        <w:rPr>
          <w:rFonts w:ascii="Liberation Serif" w:hAnsi="Liberation Serif"/>
          <w:sz w:val="28"/>
          <w:szCs w:val="28"/>
        </w:rPr>
      </w:pPr>
    </w:p>
    <w:p w:rsidR="00703116" w:rsidRPr="00703116" w:rsidRDefault="00703116" w:rsidP="00703116">
      <w:pPr>
        <w:pStyle w:val="ConsPlusNonformat"/>
        <w:jc w:val="center"/>
        <w:rPr>
          <w:rFonts w:ascii="Liberation Serif" w:hAnsi="Liberation Serif"/>
          <w:sz w:val="28"/>
          <w:szCs w:val="28"/>
        </w:rPr>
      </w:pPr>
      <w:r w:rsidRPr="00703116">
        <w:rPr>
          <w:rFonts w:ascii="Liberation Serif" w:hAnsi="Liberation Serif"/>
          <w:sz w:val="28"/>
          <w:szCs w:val="28"/>
        </w:rPr>
        <w:t>Ситуационный план места размещения нестационарных торговых объектов</w:t>
      </w:r>
      <w:r w:rsidR="001D0C2C">
        <w:rPr>
          <w:rFonts w:ascii="Liberation Serif" w:hAnsi="Liberation Serif"/>
          <w:noProof/>
          <w:sz w:val="28"/>
          <w:szCs w:val="28"/>
        </w:rPr>
        <w:pict>
          <v:shapetype id="_x0000_t202" coordsize="21600,21600" o:spt="202" path="m,l,21600r21600,l21600,xe">
            <v:stroke joinstyle="miter"/>
            <v:path gradientshapeok="t" o:connecttype="rect"/>
          </v:shapetype>
          <v:shape id="_x0000_s1049" type="#_x0000_t202" style="position:absolute;left:0;text-align:left;margin-left:-158.5pt;margin-top:46.2pt;width:38.25pt;height:21.4pt;z-index:251665408;mso-position-horizontal-relative:text;mso-position-vertical-relative:text;mso-width-relative:margin;mso-height-relative:margin" stroked="f">
            <v:textbox style="mso-next-textbox:#_x0000_s1049">
              <w:txbxContent>
                <w:p w:rsidR="00CA5A69" w:rsidRPr="006A6049" w:rsidRDefault="00CA5A69" w:rsidP="00703116">
                  <w:pPr>
                    <w:ind w:left="-142" w:right="-88"/>
                    <w:jc w:val="center"/>
                    <w:rPr>
                      <w:rFonts w:ascii="Calibri" w:hAnsi="Calibri"/>
                      <w:sz w:val="18"/>
                      <w:szCs w:val="18"/>
                    </w:rPr>
                  </w:pPr>
                  <w:r w:rsidRPr="006A6049">
                    <w:rPr>
                      <w:rFonts w:ascii="Calibri" w:hAnsi="Calibri"/>
                      <w:sz w:val="18"/>
                      <w:szCs w:val="18"/>
                    </w:rPr>
                    <w:t xml:space="preserve">ЛОТ № </w:t>
                  </w:r>
                  <w:r>
                    <w:rPr>
                      <w:rFonts w:ascii="Calibri" w:hAnsi="Calibri"/>
                      <w:sz w:val="18"/>
                      <w:szCs w:val="18"/>
                    </w:rPr>
                    <w:t>1</w:t>
                  </w:r>
                </w:p>
              </w:txbxContent>
            </v:textbox>
          </v:shape>
        </w:pict>
      </w:r>
      <w:r w:rsidRPr="00703116">
        <w:rPr>
          <w:rFonts w:ascii="Liberation Serif" w:hAnsi="Liberation Serif"/>
          <w:sz w:val="28"/>
          <w:szCs w:val="28"/>
        </w:rPr>
        <w:t xml:space="preserve"> на территории городского округа Краснотурьинск</w:t>
      </w:r>
    </w:p>
    <w:p w:rsidR="00703116" w:rsidRPr="00784C29" w:rsidRDefault="009D7EBF" w:rsidP="00703116">
      <w:pPr>
        <w:pStyle w:val="ConsPlusNonformat"/>
        <w:ind w:left="10490"/>
        <w:rPr>
          <w:rFonts w:ascii="Liberation Serif" w:hAnsi="Liberation Serif"/>
          <w:sz w:val="28"/>
          <w:szCs w:val="28"/>
        </w:rPr>
      </w:pPr>
      <w:r>
        <w:rPr>
          <w:noProof/>
          <w:szCs w:val="28"/>
        </w:rPr>
        <w:drawing>
          <wp:anchor distT="0" distB="0" distL="114300" distR="114300" simplePos="0" relativeHeight="251651072" behindDoc="0" locked="0" layoutInCell="1" allowOverlap="1" wp14:anchorId="00682B15" wp14:editId="37496453">
            <wp:simplePos x="0" y="0"/>
            <wp:positionH relativeFrom="column">
              <wp:posOffset>146050</wp:posOffset>
            </wp:positionH>
            <wp:positionV relativeFrom="paragraph">
              <wp:posOffset>129540</wp:posOffset>
            </wp:positionV>
            <wp:extent cx="6485255" cy="4826000"/>
            <wp:effectExtent l="0" t="0" r="0" b="0"/>
            <wp:wrapSquare wrapText="bothSides"/>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srcRect l="21516" t="9341" r="18745" b="4213"/>
                    <a:stretch>
                      <a:fillRect/>
                    </a:stretch>
                  </pic:blipFill>
                  <pic:spPr bwMode="auto">
                    <a:xfrm>
                      <a:off x="0" y="0"/>
                      <a:ext cx="6485255" cy="4826000"/>
                    </a:xfrm>
                    <a:prstGeom prst="rect">
                      <a:avLst/>
                    </a:prstGeom>
                    <a:noFill/>
                    <a:ln w="9525">
                      <a:noFill/>
                      <a:miter lim="800000"/>
                      <a:headEnd/>
                      <a:tailEnd/>
                    </a:ln>
                  </pic:spPr>
                </pic:pic>
              </a:graphicData>
            </a:graphic>
            <wp14:sizeRelV relativeFrom="margin">
              <wp14:pctHeight>0</wp14:pctHeight>
            </wp14:sizeRelV>
          </wp:anchor>
        </w:drawing>
      </w:r>
    </w:p>
    <w:p w:rsidR="0007652D" w:rsidRPr="00463011" w:rsidRDefault="0007652D" w:rsidP="0007652D">
      <w:pPr>
        <w:pStyle w:val="ConsPlusNonformat"/>
        <w:ind w:left="6804"/>
        <w:rPr>
          <w:rFonts w:ascii="Liberation Serif" w:hAnsi="Liberation Serif"/>
          <w:sz w:val="28"/>
          <w:szCs w:val="28"/>
        </w:rPr>
      </w:pPr>
    </w:p>
    <w:p w:rsidR="0007652D" w:rsidRDefault="0007652D" w:rsidP="0007652D">
      <w:pPr>
        <w:shd w:val="clear" w:color="auto" w:fill="FFFFFF"/>
        <w:ind w:firstLine="708"/>
        <w:jc w:val="center"/>
        <w:rPr>
          <w:szCs w:val="28"/>
        </w:rPr>
      </w:pPr>
    </w:p>
    <w:p w:rsidR="00857F54" w:rsidRPr="00463011" w:rsidRDefault="00857F54" w:rsidP="0007652D">
      <w:pPr>
        <w:shd w:val="clear" w:color="auto" w:fill="FFFFFF"/>
        <w:ind w:firstLine="708"/>
        <w:jc w:val="center"/>
        <w:rPr>
          <w:szCs w:val="28"/>
        </w:rPr>
      </w:pPr>
    </w:p>
    <w:p w:rsidR="0007652D" w:rsidRDefault="006A6049" w:rsidP="0007652D">
      <w:r w:rsidRPr="006A6049">
        <w:t>ЛОТ № 1 - 179 метров на северо-восток</w:t>
      </w:r>
      <w:r w:rsidR="008775B2">
        <w:br/>
      </w:r>
      <w:r w:rsidRPr="006A6049">
        <w:t>от нежил</w:t>
      </w:r>
      <w:r>
        <w:t>ого здания по улице Рюмина, 15а;</w:t>
      </w:r>
    </w:p>
    <w:p w:rsidR="00FD76F1" w:rsidRDefault="00FD76F1" w:rsidP="0007652D"/>
    <w:p w:rsidR="006A6049" w:rsidRDefault="001D0C2C" w:rsidP="0007652D">
      <w:r>
        <w:rPr>
          <w:noProof/>
          <w:szCs w:val="28"/>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35" type="#_x0000_t66" style="position:absolute;margin-left:-213.2pt;margin-top:3.3pt;width:21.15pt;height:7.2pt;flip:y;z-index:251655168"/>
        </w:pict>
      </w:r>
      <w:r>
        <w:rPr>
          <w:noProof/>
          <w:szCs w:val="28"/>
        </w:rPr>
        <w:pict>
          <v:shapetype id="_x0000_t109" coordsize="21600,21600" o:spt="109" path="m,l,21600r21600,l21600,xe">
            <v:stroke joinstyle="miter"/>
            <v:path gradientshapeok="t" o:connecttype="rect"/>
          </v:shapetype>
          <v:shape id="_x0000_s1032" type="#_x0000_t109" style="position:absolute;margin-left:-227.2pt;margin-top:3.1pt;width:8.85pt;height:9.25pt;rotation:75;z-index:251652096" strokecolor="#ffc000"/>
        </w:pict>
      </w:r>
      <w:r w:rsidR="006A6049">
        <w:t xml:space="preserve">ЛОТ № 2 - </w:t>
      </w:r>
      <w:r w:rsidR="006A6049" w:rsidRPr="006A6049">
        <w:t>176 метров на северо-восток</w:t>
      </w:r>
      <w:r w:rsidR="008775B2">
        <w:br/>
      </w:r>
      <w:r w:rsidR="006A6049" w:rsidRPr="006A6049">
        <w:t>от нежил</w:t>
      </w:r>
      <w:r w:rsidR="006A6049">
        <w:t>ого здания по улице Рюмина, 15а;</w:t>
      </w:r>
    </w:p>
    <w:p w:rsidR="00FD76F1" w:rsidRDefault="00FD76F1" w:rsidP="0007652D"/>
    <w:p w:rsidR="006A6049" w:rsidRPr="006A6049" w:rsidRDefault="001D0C2C" w:rsidP="0007652D">
      <w:r>
        <w:rPr>
          <w:noProof/>
        </w:rPr>
        <w:pict>
          <v:shape id="_x0000_s1050" type="#_x0000_t202" style="position:absolute;margin-left:-190pt;margin-top:-55.2pt;width:39.75pt;height:17.55pt;z-index:251666432;mso-width-relative:margin;mso-height-relative:margin" stroked="f">
            <v:textbox style="mso-next-textbox:#_x0000_s1050">
              <w:txbxContent>
                <w:p w:rsidR="00CA5A69" w:rsidRPr="006A6049" w:rsidRDefault="00CA5A69" w:rsidP="006A6049">
                  <w:pPr>
                    <w:ind w:left="-142" w:right="-88"/>
                    <w:jc w:val="center"/>
                    <w:rPr>
                      <w:rFonts w:ascii="Calibri" w:hAnsi="Calibri"/>
                      <w:sz w:val="18"/>
                      <w:szCs w:val="18"/>
                    </w:rPr>
                  </w:pPr>
                  <w:r w:rsidRPr="006A6049">
                    <w:rPr>
                      <w:rFonts w:ascii="Calibri" w:hAnsi="Calibri"/>
                      <w:sz w:val="18"/>
                      <w:szCs w:val="18"/>
                    </w:rPr>
                    <w:t xml:space="preserve">ЛОТ № </w:t>
                  </w:r>
                  <w:r>
                    <w:rPr>
                      <w:rFonts w:ascii="Calibri" w:hAnsi="Calibri"/>
                      <w:sz w:val="18"/>
                      <w:szCs w:val="18"/>
                    </w:rPr>
                    <w:t>1</w:t>
                  </w:r>
                </w:p>
              </w:txbxContent>
            </v:textbox>
          </v:shape>
        </w:pict>
      </w:r>
      <w:r>
        <w:rPr>
          <w:noProof/>
        </w:rPr>
        <w:pict>
          <v:shape id="_x0000_s1042" type="#_x0000_t202" style="position:absolute;margin-left:-141.65pt;margin-top:28.25pt;width:39.75pt;height:17.55pt;z-index:251658240;mso-width-relative:margin;mso-height-relative:margin" stroked="f">
            <v:textbox style="mso-next-textbox:#_x0000_s1042">
              <w:txbxContent>
                <w:p w:rsidR="00CA5A69" w:rsidRPr="006A6049" w:rsidRDefault="00CA5A69" w:rsidP="006A6049">
                  <w:pPr>
                    <w:ind w:left="-142" w:right="-88"/>
                    <w:jc w:val="center"/>
                    <w:rPr>
                      <w:rFonts w:ascii="Calibri" w:hAnsi="Calibri"/>
                      <w:sz w:val="18"/>
                      <w:szCs w:val="18"/>
                    </w:rPr>
                  </w:pPr>
                  <w:r w:rsidRPr="006A6049">
                    <w:rPr>
                      <w:rFonts w:ascii="Calibri" w:hAnsi="Calibri"/>
                      <w:sz w:val="18"/>
                      <w:szCs w:val="18"/>
                    </w:rPr>
                    <w:t>ЛОТ № 2</w:t>
                  </w:r>
                </w:p>
              </w:txbxContent>
            </v:textbox>
          </v:shape>
        </w:pict>
      </w:r>
      <w:r>
        <w:rPr>
          <w:noProof/>
          <w:szCs w:val="28"/>
        </w:rPr>
        <w:pict>
          <v:shape id="_x0000_s1036" type="#_x0000_t66" style="position:absolute;margin-left:-171.4pt;margin-top:33.35pt;width:21.15pt;height:7.2pt;flip:y;z-index:251656192"/>
        </w:pict>
      </w:r>
      <w:r>
        <w:rPr>
          <w:noProof/>
          <w:szCs w:val="28"/>
        </w:rPr>
        <w:pict>
          <v:shapetype id="_x0000_t119" coordsize="21600,21600" o:spt="119" path="m,l21600,,17240,21600r-12880,xe">
            <v:stroke joinstyle="miter"/>
            <v:path gradientshapeok="t" o:connecttype="custom" o:connectlocs="10800,0;2180,10800;10800,21600;19420,10800" textboxrect="4321,0,17204,21600"/>
          </v:shapetype>
          <v:shape id="_x0000_s1034" type="#_x0000_t119" style="position:absolute;margin-left:-184.9pt;margin-top:33.35pt;width:7.15pt;height:7.15pt;rotation:194;z-index:251654144" fillcolor="#f79646" strokecolor="#f2f2f2" strokeweight="3pt">
            <v:shadow on="t" type="perspective" color="#974706" opacity=".5" offset="1pt" offset2="-1pt"/>
          </v:shape>
        </w:pict>
      </w:r>
      <w:r w:rsidR="00FD76F1">
        <w:t>Л</w:t>
      </w:r>
      <w:r w:rsidR="006A6049">
        <w:t xml:space="preserve">ОТ № 3 - </w:t>
      </w:r>
      <w:r w:rsidR="006A6049" w:rsidRPr="006A6049">
        <w:t>143 метра на юго-восток от нежилого здания по улице Рюмина, 15а.</w:t>
      </w:r>
    </w:p>
    <w:p w:rsidR="0007652D" w:rsidRDefault="0007652D" w:rsidP="0007652D"/>
    <w:p w:rsidR="00152164" w:rsidRDefault="001D0C2C" w:rsidP="00FD76F1">
      <w:pPr>
        <w:tabs>
          <w:tab w:val="left" w:pos="2970"/>
        </w:tabs>
        <w:rPr>
          <w:rFonts w:ascii="Liberation Serif" w:hAnsi="Liberation Serif" w:cs="Arial"/>
          <w:color w:val="000000"/>
          <w:sz w:val="2"/>
          <w:szCs w:val="2"/>
        </w:rPr>
      </w:pPr>
      <w:r>
        <w:rPr>
          <w:noProof/>
          <w:szCs w:val="28"/>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 o:spid="_x0000_s1027" type="#_x0000_t67" style="position:absolute;margin-left:342.6pt;margin-top:120.2pt;width:7.95pt;height:11.9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">
            <v:textbox style="layout-flow:vertical-ideographic"/>
          </v:shape>
        </w:pict>
      </w:r>
      <w:r>
        <w:rPr>
          <w:noProof/>
          <w:szCs w:val="28"/>
        </w:rPr>
        <w:pict>
          <v:rect id="Rectangle 2" o:spid="_x0000_s1026" style="position:absolute;margin-left:336.55pt;margin-top:132.1pt;width:21.2pt;height:7.1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" strokecolor="#0070c0" strokeweight="1pt"/>
        </w:pict>
      </w:r>
      <w:r w:rsidR="0007652D" w:rsidRPr="005F5B76">
        <w:rPr>
          <w:sz w:val="16"/>
          <w:szCs w:val="16"/>
        </w:rPr>
        <w:t xml:space="preserve">       </w:t>
      </w:r>
      <w:r w:rsidR="0007652D">
        <w:rPr>
          <w:sz w:val="16"/>
          <w:szCs w:val="16"/>
        </w:rPr>
        <w:t xml:space="preserve">    </w:t>
      </w:r>
      <w:r w:rsidR="0007652D">
        <w:tab/>
      </w: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152164" w:rsidRDefault="00152164" w:rsidP="00A64F2C">
      <w:pPr>
        <w:shd w:val="clear" w:color="auto" w:fill="FFFFFF"/>
        <w:ind w:firstLine="708"/>
        <w:jc w:val="center"/>
        <w:rPr>
          <w:rFonts w:ascii="Liberation Serif" w:hAnsi="Liberation Serif" w:cs="Arial"/>
          <w:color w:val="000000"/>
          <w:sz w:val="2"/>
          <w:szCs w:val="2"/>
        </w:rPr>
      </w:pPr>
    </w:p>
    <w:p w:rsidR="00F54024" w:rsidRDefault="00F54024" w:rsidP="00A64F2C">
      <w:pPr>
        <w:shd w:val="clear" w:color="auto" w:fill="FFFFFF"/>
        <w:ind w:firstLine="708"/>
        <w:jc w:val="center"/>
        <w:rPr>
          <w:rFonts w:ascii="Liberation Serif" w:hAnsi="Liberation Serif" w:cs="Arial"/>
          <w:color w:val="000000"/>
          <w:sz w:val="2"/>
          <w:szCs w:val="2"/>
        </w:rPr>
      </w:pPr>
    </w:p>
    <w:p w:rsid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152164" w:rsidRDefault="0015216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1D0C2C" w:rsidP="00F54024">
      <w:pPr>
        <w:ind w:firstLine="708"/>
        <w:rPr>
          <w:rFonts w:ascii="Liberation Serif" w:hAnsi="Liberation Serif" w:cs="Arial"/>
          <w:sz w:val="2"/>
          <w:szCs w:val="2"/>
        </w:rPr>
      </w:pPr>
      <w:r>
        <w:rPr>
          <w:noProof/>
          <w:szCs w:val="28"/>
        </w:rPr>
        <w:pict>
          <v:shape id="_x0000_s1043" type="#_x0000_t202" style="position:absolute;left:0;text-align:left;margin-left:-163.75pt;margin-top:.55pt;width:28.3pt;height:26.95pt;z-index:251659264;mso-width-relative:margin;mso-height-relative:margin" stroked="f">
            <v:textbox style="mso-next-textbox:#_x0000_s1043">
              <w:txbxContent>
                <w:p w:rsidR="00CA5A69" w:rsidRPr="006A6049" w:rsidRDefault="00CA5A69" w:rsidP="006A6049">
                  <w:pPr>
                    <w:ind w:left="-142" w:right="-88"/>
                    <w:jc w:val="center"/>
                    <w:rPr>
                      <w:rFonts w:ascii="Calibri" w:hAnsi="Calibri"/>
                      <w:sz w:val="18"/>
                      <w:szCs w:val="18"/>
                    </w:rPr>
                  </w:pPr>
                  <w:r w:rsidRPr="006A6049">
                    <w:rPr>
                      <w:rFonts w:ascii="Calibri" w:hAnsi="Calibri"/>
                      <w:sz w:val="18"/>
                      <w:szCs w:val="18"/>
                    </w:rPr>
                    <w:t>ЛОТ № 3</w:t>
                  </w:r>
                </w:p>
              </w:txbxContent>
            </v:textbox>
          </v:shape>
        </w:pict>
      </w:r>
    </w:p>
    <w:p w:rsidR="00F54024" w:rsidRDefault="001D0C2C" w:rsidP="00F54024">
      <w:pPr>
        <w:ind w:firstLine="708"/>
        <w:rPr>
          <w:rFonts w:ascii="Liberation Serif" w:hAnsi="Liberation Serif" w:cs="Arial"/>
          <w:sz w:val="2"/>
          <w:szCs w:val="2"/>
        </w:rPr>
      </w:pPr>
      <w:r>
        <w:rPr>
          <w:noProof/>
          <w:szCs w:val="28"/>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033" type="#_x0000_t7" style="position:absolute;left:0;text-align:left;margin-left:-224.55pt;margin-top:2.65pt;width:21.65pt;height:16.45pt;rotation:-3059122fd;z-index:251653120" adj="4755" fillcolor="#f79646" strokecolor="#f2f2f2" strokeweight="3pt">
            <v:shadow on="t" type="perspective" color="#974706" opacity=".5" offset="1pt" offset2="-1pt"/>
          </v:shape>
        </w:pict>
      </w: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F54024" w:rsidP="00F54024">
      <w:pPr>
        <w:ind w:firstLine="708"/>
        <w:rPr>
          <w:rFonts w:ascii="Liberation Serif" w:hAnsi="Liberation Serif" w:cs="Arial"/>
          <w:sz w:val="2"/>
          <w:szCs w:val="2"/>
        </w:rPr>
      </w:pPr>
    </w:p>
    <w:p w:rsidR="00F54024" w:rsidRDefault="001D0C2C" w:rsidP="00F54024">
      <w:pPr>
        <w:ind w:firstLine="708"/>
        <w:rPr>
          <w:rFonts w:ascii="Liberation Serif" w:hAnsi="Liberation Serif" w:cs="Arial"/>
          <w:sz w:val="2"/>
          <w:szCs w:val="2"/>
        </w:rPr>
      </w:pPr>
      <w:r>
        <w:rPr>
          <w:noProof/>
          <w:szCs w:val="28"/>
        </w:rPr>
        <w:pict>
          <v:shape id="_x0000_s1037" type="#_x0000_t66" style="position:absolute;left:0;text-align:left;margin-left:-192.55pt;margin-top:4.2pt;width:21.15pt;height:7.2pt;flip:y;z-index:251657216"/>
        </w:pict>
      </w:r>
    </w:p>
    <w:p w:rsidR="00F54024" w:rsidRDefault="00F54024" w:rsidP="00F54024">
      <w:pPr>
        <w:ind w:firstLine="708"/>
        <w:rPr>
          <w:rFonts w:ascii="Liberation Serif" w:hAnsi="Liberation Serif" w:cs="Arial"/>
          <w:sz w:val="2"/>
          <w:szCs w:val="2"/>
        </w:rPr>
        <w:sectPr w:rsidR="00F54024" w:rsidSect="008775B2">
          <w:pgSz w:w="16838" w:h="11906" w:orient="landscape"/>
          <w:pgMar w:top="1701" w:right="1134" w:bottom="567" w:left="1134" w:header="709" w:footer="709" w:gutter="0"/>
          <w:cols w:space="708"/>
          <w:titlePg/>
          <w:docGrid w:linePitch="381"/>
        </w:sectPr>
      </w:pPr>
    </w:p>
    <w:p w:rsidR="00F54024" w:rsidRDefault="00F54024" w:rsidP="00F54024">
      <w:pPr>
        <w:ind w:firstLine="708"/>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B32883" w:rsidP="00F54024">
      <w:pPr>
        <w:rPr>
          <w:rFonts w:ascii="Liberation Serif" w:hAnsi="Liberation Serif" w:cs="Arial"/>
          <w:sz w:val="2"/>
          <w:szCs w:val="2"/>
        </w:rPr>
      </w:pPr>
      <w:r>
        <w:rPr>
          <w:noProof/>
        </w:rPr>
        <w:drawing>
          <wp:anchor distT="0" distB="0" distL="114300" distR="114300" simplePos="0" relativeHeight="251660288" behindDoc="0" locked="0" layoutInCell="1" allowOverlap="1">
            <wp:simplePos x="0" y="0"/>
            <wp:positionH relativeFrom="column">
              <wp:align>left</wp:align>
            </wp:positionH>
            <wp:positionV relativeFrom="paragraph">
              <wp:posOffset>9525</wp:posOffset>
            </wp:positionV>
            <wp:extent cx="7680960" cy="5582920"/>
            <wp:effectExtent l="19050" t="0" r="0" b="0"/>
            <wp:wrapSquare wrapText="r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srcRect/>
                    <a:stretch>
                      <a:fillRect/>
                    </a:stretch>
                  </pic:blipFill>
                  <pic:spPr bwMode="auto">
                    <a:xfrm>
                      <a:off x="0" y="0"/>
                      <a:ext cx="7680960" cy="5582920"/>
                    </a:xfrm>
                    <a:prstGeom prst="rect">
                      <a:avLst/>
                    </a:prstGeom>
                    <a:noFill/>
                    <a:ln w="9525">
                      <a:noFill/>
                      <a:miter lim="800000"/>
                      <a:headEnd/>
                      <a:tailEnd/>
                    </a:ln>
                  </pic:spPr>
                </pic:pic>
              </a:graphicData>
            </a:graphic>
          </wp:anchor>
        </w:drawing>
      </w: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Default="001D0C2C" w:rsidP="00F54024">
      <w:pPr>
        <w:rPr>
          <w:rFonts w:ascii="Liberation Serif" w:hAnsi="Liberation Serif" w:cs="Arial"/>
          <w:sz w:val="2"/>
          <w:szCs w:val="2"/>
        </w:rPr>
      </w:pPr>
      <w:r>
        <w:rPr>
          <w:noProof/>
        </w:rPr>
        <w:pict>
          <v:shape id="_x0000_s1048" type="#_x0000_t202" style="position:absolute;margin-left:-338.55pt;margin-top:43.15pt;width:38.25pt;height:21.4pt;z-index:251664384;mso-width-relative:margin;mso-height-relative:margin" stroked="f">
            <v:textbox style="mso-next-textbox:#_x0000_s1048">
              <w:txbxContent>
                <w:p w:rsidR="00CA5A69" w:rsidRPr="006A6049" w:rsidRDefault="00CA5A69" w:rsidP="00F54024">
                  <w:pPr>
                    <w:ind w:left="-142" w:right="-88"/>
                    <w:jc w:val="center"/>
                    <w:rPr>
                      <w:rFonts w:ascii="Calibri" w:hAnsi="Calibri"/>
                      <w:sz w:val="18"/>
                      <w:szCs w:val="18"/>
                    </w:rPr>
                  </w:pPr>
                  <w:r w:rsidRPr="006A6049">
                    <w:rPr>
                      <w:rFonts w:ascii="Calibri" w:hAnsi="Calibri"/>
                      <w:sz w:val="18"/>
                      <w:szCs w:val="18"/>
                    </w:rPr>
                    <w:t xml:space="preserve">ЛОТ № </w:t>
                  </w:r>
                  <w:r>
                    <w:rPr>
                      <w:rFonts w:ascii="Calibri" w:hAnsi="Calibri"/>
                      <w:sz w:val="18"/>
                      <w:szCs w:val="18"/>
                    </w:rPr>
                    <w:t>1</w:t>
                  </w:r>
                </w:p>
              </w:txbxContent>
            </v:textbox>
          </v:shape>
        </w:pict>
      </w:r>
      <w:r>
        <w:rPr>
          <w:noProof/>
        </w:rPr>
        <w:pict>
          <v:shape id="_x0000_s1047" type="#_x0000_t66" style="position:absolute;margin-left:-364.2pt;margin-top:57.35pt;width:21.15pt;height:7.2pt;flip:y;z-index:251663360"/>
        </w:pict>
      </w:r>
      <w:r>
        <w:rPr>
          <w:noProof/>
        </w:rPr>
        <w:pict>
          <v:shape id="_x0000_s1046" type="#_x0000_t202" style="position:absolute;margin-left:-354.3pt;margin-top:206.05pt;width:28.3pt;height:26.95pt;z-index:251662336;mso-width-relative:margin;mso-height-relative:margin" stroked="f">
            <v:textbox style="mso-next-textbox:#_x0000_s1046">
              <w:txbxContent>
                <w:p w:rsidR="00CA5A69" w:rsidRPr="006A6049" w:rsidRDefault="00CA5A69" w:rsidP="00F54024">
                  <w:pPr>
                    <w:ind w:left="-142" w:right="-88"/>
                    <w:jc w:val="center"/>
                    <w:rPr>
                      <w:rFonts w:ascii="Calibri" w:hAnsi="Calibri"/>
                      <w:sz w:val="18"/>
                      <w:szCs w:val="18"/>
                    </w:rPr>
                  </w:pPr>
                  <w:r w:rsidRPr="006A6049">
                    <w:rPr>
                      <w:rFonts w:ascii="Calibri" w:hAnsi="Calibri"/>
                      <w:sz w:val="18"/>
                      <w:szCs w:val="18"/>
                    </w:rPr>
                    <w:t>ЛОТ № 3</w:t>
                  </w:r>
                </w:p>
              </w:txbxContent>
            </v:textbox>
          </v:shape>
        </w:pict>
      </w:r>
      <w:r>
        <w:rPr>
          <w:noProof/>
        </w:rPr>
        <w:pict>
          <v:shape id="_x0000_s1045" type="#_x0000_t66" style="position:absolute;margin-left:-381.3pt;margin-top:218.85pt;width:21.15pt;height:7.2pt;flip:y;z-index:251661312"/>
        </w:pict>
      </w: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Pr="00F54024" w:rsidRDefault="00F54024" w:rsidP="00F54024">
      <w:pPr>
        <w:rPr>
          <w:rFonts w:ascii="Liberation Serif" w:hAnsi="Liberation Serif" w:cs="Arial"/>
          <w:sz w:val="2"/>
          <w:szCs w:val="2"/>
        </w:rPr>
      </w:pPr>
    </w:p>
    <w:p w:rsidR="00F54024" w:rsidRDefault="00F54024" w:rsidP="00F54024">
      <w:pPr>
        <w:rPr>
          <w:rFonts w:ascii="Liberation Serif" w:hAnsi="Liberation Serif" w:cs="Arial"/>
          <w:sz w:val="2"/>
          <w:szCs w:val="2"/>
        </w:rPr>
      </w:pPr>
    </w:p>
    <w:p w:rsidR="00F54024" w:rsidRDefault="00F54024" w:rsidP="00F54024">
      <w:pPr>
        <w:jc w:val="center"/>
        <w:rPr>
          <w:rFonts w:ascii="Liberation Serif" w:hAnsi="Liberation Serif" w:cs="Arial"/>
          <w:sz w:val="2"/>
          <w:szCs w:val="2"/>
        </w:rPr>
        <w:sectPr w:rsidR="00F54024" w:rsidSect="008775B2">
          <w:pgSz w:w="16838" w:h="11906" w:orient="landscape"/>
          <w:pgMar w:top="1701" w:right="1134" w:bottom="567" w:left="1134" w:header="709" w:footer="709" w:gutter="0"/>
          <w:cols w:space="708"/>
          <w:docGrid w:linePitch="381"/>
        </w:sectPr>
      </w:pPr>
    </w:p>
    <w:p w:rsidR="00F54024" w:rsidRDefault="00703116" w:rsidP="00703116">
      <w:pPr>
        <w:ind w:left="5529"/>
        <w:rPr>
          <w:rFonts w:ascii="Liberation Serif" w:hAnsi="Liberation Serif" w:cs="Arial"/>
          <w:sz w:val="28"/>
          <w:szCs w:val="28"/>
        </w:rPr>
      </w:pPr>
      <w:r w:rsidRPr="00703116">
        <w:rPr>
          <w:rFonts w:ascii="Liberation Serif" w:hAnsi="Liberation Serif" w:cs="Arial"/>
          <w:sz w:val="28"/>
          <w:szCs w:val="28"/>
        </w:rPr>
        <w:lastRenderedPageBreak/>
        <w:t xml:space="preserve">Приложение № </w:t>
      </w:r>
      <w:r w:rsidR="00EB4720">
        <w:rPr>
          <w:rFonts w:ascii="Liberation Serif" w:hAnsi="Liberation Serif" w:cs="Arial"/>
          <w:sz w:val="28"/>
          <w:szCs w:val="28"/>
        </w:rPr>
        <w:t>4</w:t>
      </w:r>
      <w:r w:rsidRPr="00703116">
        <w:rPr>
          <w:rFonts w:ascii="Liberation Serif" w:hAnsi="Liberation Serif" w:cs="Arial"/>
          <w:sz w:val="28"/>
          <w:szCs w:val="28"/>
        </w:rPr>
        <w:t xml:space="preserve"> к извещению</w:t>
      </w:r>
    </w:p>
    <w:p w:rsidR="00703116" w:rsidRDefault="00703116" w:rsidP="00703116">
      <w:pPr>
        <w:rPr>
          <w:rFonts w:ascii="Liberation Serif" w:hAnsi="Liberation Serif" w:cs="Arial"/>
          <w:sz w:val="28"/>
          <w:szCs w:val="28"/>
        </w:rPr>
      </w:pPr>
    </w:p>
    <w:p w:rsidR="00390E71" w:rsidRDefault="00390E71" w:rsidP="00703116">
      <w:pPr>
        <w:jc w:val="center"/>
        <w:rPr>
          <w:rFonts w:ascii="Liberation Serif" w:hAnsi="Liberation Serif" w:cs="Arial"/>
        </w:rPr>
      </w:pPr>
      <w:r w:rsidRPr="009C09D3">
        <w:rPr>
          <w:rFonts w:ascii="Liberation Serif" w:hAnsi="Liberation Serif"/>
          <w:sz w:val="28"/>
          <w:szCs w:val="28"/>
        </w:rPr>
        <w:t>Архитектурны</w:t>
      </w:r>
      <w:r>
        <w:rPr>
          <w:rFonts w:ascii="Liberation Serif" w:hAnsi="Liberation Serif"/>
          <w:sz w:val="28"/>
          <w:szCs w:val="28"/>
        </w:rPr>
        <w:t xml:space="preserve">е </w:t>
      </w:r>
      <w:r w:rsidRPr="009C09D3">
        <w:rPr>
          <w:rFonts w:ascii="Liberation Serif" w:hAnsi="Liberation Serif"/>
          <w:sz w:val="28"/>
          <w:szCs w:val="28"/>
        </w:rPr>
        <w:t>решения нестационарного торгового объекта, характеристик</w:t>
      </w:r>
      <w:r>
        <w:rPr>
          <w:rFonts w:ascii="Liberation Serif" w:hAnsi="Liberation Serif"/>
          <w:sz w:val="28"/>
          <w:szCs w:val="28"/>
        </w:rPr>
        <w:t>и</w:t>
      </w:r>
      <w:r w:rsidRPr="009C09D3">
        <w:rPr>
          <w:rFonts w:ascii="Liberation Serif" w:hAnsi="Liberation Serif"/>
          <w:sz w:val="28"/>
          <w:szCs w:val="28"/>
        </w:rPr>
        <w:t xml:space="preserve"> </w:t>
      </w:r>
      <w:r w:rsidR="00592D09">
        <w:rPr>
          <w:rFonts w:ascii="Liberation Serif" w:hAnsi="Liberation Serif"/>
          <w:sz w:val="28"/>
          <w:szCs w:val="28"/>
        </w:rPr>
        <w:br/>
      </w:r>
      <w:r w:rsidRPr="009C09D3">
        <w:rPr>
          <w:rFonts w:ascii="Liberation Serif" w:hAnsi="Liberation Serif"/>
          <w:sz w:val="28"/>
          <w:szCs w:val="28"/>
        </w:rPr>
        <w:t>и требования</w:t>
      </w:r>
      <w:r w:rsidRPr="00EE23E3">
        <w:rPr>
          <w:rFonts w:ascii="Liberation Serif" w:hAnsi="Liberation Serif" w:cs="Arial"/>
        </w:rPr>
        <w:t xml:space="preserve"> </w:t>
      </w:r>
      <w:r w:rsidRPr="00390E71">
        <w:rPr>
          <w:rFonts w:ascii="Liberation Serif" w:hAnsi="Liberation Serif" w:cs="Arial"/>
          <w:sz w:val="28"/>
          <w:szCs w:val="28"/>
        </w:rPr>
        <w:t>к его размещению</w:t>
      </w:r>
    </w:p>
    <w:p w:rsidR="002264F3" w:rsidRPr="00592D09" w:rsidRDefault="002264F3" w:rsidP="002264F3">
      <w:pPr>
        <w:ind w:left="8222"/>
        <w:rPr>
          <w:rFonts w:ascii="Liberation Serif" w:hAnsi="Liberation Serif" w:cs="Arial"/>
          <w:sz w:val="25"/>
          <w:szCs w:val="25"/>
        </w:rPr>
      </w:pPr>
      <w:r w:rsidRPr="00592D09">
        <w:rPr>
          <w:rFonts w:ascii="Liberation Serif" w:hAnsi="Liberation Serif" w:cs="Arial"/>
          <w:sz w:val="25"/>
          <w:szCs w:val="25"/>
        </w:rPr>
        <w:t>Лот № 1</w:t>
      </w:r>
    </w:p>
    <w:p w:rsidR="003D1895" w:rsidRPr="00592D09" w:rsidRDefault="00B32883" w:rsidP="002264F3">
      <w:pPr>
        <w:ind w:firstLine="709"/>
        <w:jc w:val="both"/>
        <w:rPr>
          <w:rFonts w:ascii="Liberation Serif" w:hAnsi="Liberation Serif"/>
          <w:sz w:val="25"/>
          <w:szCs w:val="25"/>
        </w:rPr>
      </w:pPr>
      <w:r w:rsidRPr="00592D09">
        <w:rPr>
          <w:noProof/>
          <w:sz w:val="25"/>
          <w:szCs w:val="25"/>
        </w:rPr>
        <w:drawing>
          <wp:inline distT="0" distB="0" distL="0" distR="0">
            <wp:extent cx="4829175" cy="667702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4829175" cy="6677025"/>
                    </a:xfrm>
                    <a:prstGeom prst="rect">
                      <a:avLst/>
                    </a:prstGeom>
                    <a:noFill/>
                    <a:ln w="9525">
                      <a:noFill/>
                      <a:miter lim="800000"/>
                      <a:headEnd/>
                      <a:tailEnd/>
                    </a:ln>
                  </pic:spPr>
                </pic:pic>
              </a:graphicData>
            </a:graphic>
          </wp:inline>
        </w:drawing>
      </w:r>
      <w:r w:rsidR="00BA5DD6" w:rsidRPr="00592D09">
        <w:rPr>
          <w:rFonts w:ascii="Liberation Serif" w:hAnsi="Liberation Serif"/>
          <w:sz w:val="25"/>
          <w:szCs w:val="25"/>
        </w:rPr>
        <w:t>Рис. 1</w:t>
      </w:r>
    </w:p>
    <w:p w:rsidR="000D3EF7" w:rsidRPr="00592D09" w:rsidRDefault="00390E71" w:rsidP="00703116">
      <w:pPr>
        <w:jc w:val="center"/>
        <w:rPr>
          <w:rFonts w:ascii="Liberation Serif" w:hAnsi="Liberation Serif" w:cs="Arial"/>
          <w:sz w:val="25"/>
          <w:szCs w:val="25"/>
        </w:rPr>
      </w:pPr>
      <w:r w:rsidRPr="00592D09">
        <w:rPr>
          <w:rFonts w:ascii="Liberation Serif" w:hAnsi="Liberation Serif" w:cs="Arial"/>
          <w:sz w:val="25"/>
          <w:szCs w:val="25"/>
        </w:rPr>
        <w:t>Характеристика конструкции нестационарого торгового объекта</w:t>
      </w:r>
    </w:p>
    <w:p w:rsidR="00390E71" w:rsidRPr="00592D09" w:rsidRDefault="00390E71" w:rsidP="00592D09">
      <w:pPr>
        <w:ind w:firstLine="709"/>
        <w:jc w:val="both"/>
        <w:rPr>
          <w:rFonts w:ascii="Liberation Serif" w:hAnsi="Liberation Serif" w:cs="Arial"/>
          <w:sz w:val="25"/>
          <w:szCs w:val="25"/>
        </w:rPr>
      </w:pPr>
      <w:r w:rsidRPr="00592D09">
        <w:rPr>
          <w:rFonts w:ascii="Liberation Serif" w:hAnsi="Liberation Serif" w:cs="Arial"/>
          <w:sz w:val="25"/>
          <w:szCs w:val="25"/>
        </w:rPr>
        <w:t xml:space="preserve">Каркас нестационарного торгового объекта должен изготавливаться </w:t>
      </w:r>
      <w:r w:rsidR="00592D09" w:rsidRPr="00592D09">
        <w:rPr>
          <w:rFonts w:ascii="Liberation Serif" w:hAnsi="Liberation Serif" w:cs="Arial"/>
          <w:sz w:val="25"/>
          <w:szCs w:val="25"/>
        </w:rPr>
        <w:br/>
      </w:r>
      <w:r w:rsidRPr="00592D09">
        <w:rPr>
          <w:rFonts w:ascii="Liberation Serif" w:hAnsi="Liberation Serif" w:cs="Arial"/>
          <w:sz w:val="25"/>
          <w:szCs w:val="25"/>
        </w:rPr>
        <w:t>из несущих сварных металлических (стальных) конструкций заводского изготовления.</w:t>
      </w:r>
    </w:p>
    <w:p w:rsidR="00390E71" w:rsidRPr="00592D09" w:rsidRDefault="00390E71" w:rsidP="00390E71">
      <w:pPr>
        <w:ind w:firstLine="709"/>
        <w:jc w:val="both"/>
        <w:rPr>
          <w:rFonts w:ascii="Liberation Serif" w:hAnsi="Liberation Serif" w:cs="Arial"/>
          <w:sz w:val="25"/>
          <w:szCs w:val="25"/>
        </w:rPr>
      </w:pPr>
      <w:r w:rsidRPr="00592D09">
        <w:rPr>
          <w:rFonts w:ascii="Liberation Serif" w:hAnsi="Liberation Serif" w:cs="Arial"/>
          <w:sz w:val="25"/>
          <w:szCs w:val="25"/>
        </w:rPr>
        <w:t>В конструкции силового каркаса должна быть предусмотрена возможность регулирования высоты модуля по каждой опорной точке для компенсации неровностей торговой площадки и обеспечения блокировки с другими модулями.</w:t>
      </w:r>
    </w:p>
    <w:p w:rsidR="00390E71" w:rsidRPr="00592D09" w:rsidRDefault="00390E71" w:rsidP="00390E71">
      <w:pPr>
        <w:ind w:firstLine="709"/>
        <w:jc w:val="both"/>
        <w:rPr>
          <w:rFonts w:ascii="Liberation Serif" w:hAnsi="Liberation Serif" w:cs="Arial"/>
          <w:sz w:val="25"/>
          <w:szCs w:val="25"/>
        </w:rPr>
      </w:pPr>
      <w:r w:rsidRPr="00592D09">
        <w:rPr>
          <w:rFonts w:ascii="Liberation Serif" w:hAnsi="Liberation Serif" w:cs="Arial"/>
          <w:sz w:val="25"/>
          <w:szCs w:val="25"/>
        </w:rPr>
        <w:t xml:space="preserve">Конструкция модуля должна обеспечивать возможность его перемещения </w:t>
      </w:r>
      <w:r w:rsidR="00592D09" w:rsidRPr="00592D09">
        <w:rPr>
          <w:rFonts w:ascii="Liberation Serif" w:hAnsi="Liberation Serif" w:cs="Arial"/>
          <w:sz w:val="25"/>
          <w:szCs w:val="25"/>
        </w:rPr>
        <w:br/>
      </w:r>
      <w:r w:rsidRPr="00592D09">
        <w:rPr>
          <w:rFonts w:ascii="Liberation Serif" w:hAnsi="Liberation Serif" w:cs="Arial"/>
          <w:sz w:val="25"/>
          <w:szCs w:val="25"/>
        </w:rPr>
        <w:t>и транспортировки.</w:t>
      </w:r>
    </w:p>
    <w:p w:rsidR="00390E71" w:rsidRPr="00592D09" w:rsidRDefault="00390E71" w:rsidP="00390E71">
      <w:pPr>
        <w:ind w:firstLine="709"/>
        <w:jc w:val="both"/>
        <w:rPr>
          <w:rFonts w:ascii="Liberation Serif" w:hAnsi="Liberation Serif" w:cs="Arial"/>
          <w:sz w:val="25"/>
          <w:szCs w:val="25"/>
        </w:rPr>
      </w:pPr>
      <w:r w:rsidRPr="00592D09">
        <w:rPr>
          <w:rFonts w:ascii="Liberation Serif" w:hAnsi="Liberation Serif" w:cs="Arial"/>
          <w:sz w:val="25"/>
          <w:szCs w:val="25"/>
        </w:rPr>
        <w:lastRenderedPageBreak/>
        <w:t xml:space="preserve">Фасадное и боковое остекление предусматривать из алюминиевых конструкций </w:t>
      </w:r>
      <w:r w:rsidR="002D52B5">
        <w:rPr>
          <w:rFonts w:ascii="Liberation Serif" w:hAnsi="Liberation Serif" w:cs="Arial"/>
          <w:sz w:val="25"/>
          <w:szCs w:val="25"/>
        </w:rPr>
        <w:br/>
      </w:r>
      <w:r w:rsidRPr="00592D09">
        <w:rPr>
          <w:rFonts w:ascii="Liberation Serif" w:hAnsi="Liberation Serif" w:cs="Arial"/>
          <w:sz w:val="25"/>
          <w:szCs w:val="25"/>
        </w:rPr>
        <w:t>со стеклопакетами из витринного стекла (простого или тонированного) с защитным антивандальным покрытием (пленкой).</w:t>
      </w:r>
    </w:p>
    <w:p w:rsidR="00390E71" w:rsidRPr="00592D09" w:rsidRDefault="00390E71" w:rsidP="00390E71">
      <w:pPr>
        <w:ind w:firstLine="709"/>
        <w:jc w:val="both"/>
        <w:rPr>
          <w:rFonts w:ascii="Liberation Serif" w:hAnsi="Liberation Serif" w:cs="Arial"/>
          <w:sz w:val="25"/>
          <w:szCs w:val="25"/>
        </w:rPr>
      </w:pPr>
      <w:r w:rsidRPr="00592D09">
        <w:rPr>
          <w:rFonts w:ascii="Liberation Serif" w:hAnsi="Liberation Serif" w:cs="Arial"/>
          <w:sz w:val="25"/>
          <w:szCs w:val="25"/>
        </w:rPr>
        <w:t>Все остекленные поверхности корпуса должны предусматривать установку защитных ролетных систем (рольставней) с механическим или электроприводом.</w:t>
      </w:r>
    </w:p>
    <w:p w:rsidR="00BA5DD6" w:rsidRPr="00592D09" w:rsidRDefault="00390E71" w:rsidP="00BA5DD6">
      <w:pPr>
        <w:ind w:firstLine="709"/>
        <w:jc w:val="both"/>
        <w:rPr>
          <w:rFonts w:ascii="Liberation Serif" w:hAnsi="Liberation Serif" w:cs="Arial"/>
          <w:sz w:val="25"/>
          <w:szCs w:val="25"/>
        </w:rPr>
      </w:pPr>
      <w:r w:rsidRPr="00592D09">
        <w:rPr>
          <w:rFonts w:ascii="Liberation Serif" w:hAnsi="Liberation Serif" w:cs="Arial"/>
          <w:sz w:val="25"/>
          <w:szCs w:val="25"/>
        </w:rPr>
        <w:t>Цветовое решение объекта: однотонное, пастельных тонов, при наличии корпоративного стиля - согласован</w:t>
      </w:r>
      <w:r w:rsidR="002D52B5">
        <w:rPr>
          <w:rFonts w:ascii="Liberation Serif" w:hAnsi="Liberation Serif" w:cs="Arial"/>
          <w:sz w:val="25"/>
          <w:szCs w:val="25"/>
        </w:rPr>
        <w:t xml:space="preserve">ие с Управлением по архитектуре, </w:t>
      </w:r>
      <w:r w:rsidRPr="00592D09">
        <w:rPr>
          <w:rFonts w:ascii="Liberation Serif" w:hAnsi="Liberation Serif" w:cs="Arial"/>
          <w:sz w:val="25"/>
          <w:szCs w:val="25"/>
        </w:rPr>
        <w:t>градостроительств</w:t>
      </w:r>
      <w:r w:rsidR="00694852" w:rsidRPr="00592D09">
        <w:rPr>
          <w:rFonts w:ascii="Liberation Serif" w:hAnsi="Liberation Serif" w:cs="Arial"/>
          <w:sz w:val="25"/>
          <w:szCs w:val="25"/>
        </w:rPr>
        <w:t>у и землепользованию</w:t>
      </w:r>
      <w:r w:rsidRPr="00592D09">
        <w:rPr>
          <w:rFonts w:ascii="Liberation Serif" w:hAnsi="Liberation Serif" w:cs="Arial"/>
          <w:sz w:val="25"/>
          <w:szCs w:val="25"/>
        </w:rPr>
        <w:t xml:space="preserve"> Администрации </w:t>
      </w:r>
      <w:r w:rsidR="00694852" w:rsidRPr="00592D09">
        <w:rPr>
          <w:rFonts w:ascii="Liberation Serif" w:hAnsi="Liberation Serif" w:cs="Arial"/>
          <w:sz w:val="25"/>
          <w:szCs w:val="25"/>
        </w:rPr>
        <w:t>городского округа Краснотурьинск.</w:t>
      </w:r>
    </w:p>
    <w:p w:rsidR="000D3EF7" w:rsidRPr="00592D09" w:rsidRDefault="00BA5DD6" w:rsidP="00592D09">
      <w:pPr>
        <w:ind w:firstLine="709"/>
        <w:jc w:val="both"/>
        <w:rPr>
          <w:rFonts w:ascii="Liberation Serif" w:hAnsi="Liberation Serif" w:cs="Arial"/>
          <w:sz w:val="25"/>
          <w:szCs w:val="25"/>
        </w:rPr>
      </w:pPr>
      <w:r w:rsidRPr="00592D09">
        <w:rPr>
          <w:rFonts w:ascii="Liberation Serif" w:hAnsi="Liberation Serif" w:cs="Arial"/>
          <w:sz w:val="25"/>
          <w:szCs w:val="25"/>
        </w:rPr>
        <w:t xml:space="preserve">Минимальная сумма затрат на размещение нестационарного торгового объекта </w:t>
      </w:r>
      <w:r w:rsidR="00592D09">
        <w:rPr>
          <w:rFonts w:ascii="Liberation Serif" w:hAnsi="Liberation Serif" w:cs="Arial"/>
          <w:sz w:val="25"/>
          <w:szCs w:val="25"/>
        </w:rPr>
        <w:br/>
      </w:r>
      <w:r w:rsidRPr="00592D09">
        <w:rPr>
          <w:rFonts w:ascii="Liberation Serif" w:hAnsi="Liberation Serif" w:cs="Arial"/>
          <w:sz w:val="25"/>
          <w:szCs w:val="25"/>
        </w:rPr>
        <w:t xml:space="preserve">в целях соблюдения условий проекта благоустройства общественной территории «Зона Акватории реки Турья» </w:t>
      </w:r>
      <w:r w:rsidR="00BA4818" w:rsidRPr="00592D09">
        <w:rPr>
          <w:rFonts w:ascii="Liberation Serif" w:hAnsi="Liberation Serif" w:cs="Arial"/>
          <w:sz w:val="25"/>
          <w:szCs w:val="25"/>
        </w:rPr>
        <w:t>составляет</w:t>
      </w:r>
      <w:r w:rsidRPr="00592D09">
        <w:rPr>
          <w:rFonts w:ascii="Liberation Serif" w:hAnsi="Liberation Serif" w:cs="Arial"/>
          <w:sz w:val="25"/>
          <w:szCs w:val="25"/>
        </w:rPr>
        <w:t xml:space="preserve"> 2 500 000 (два миллиона пятьсот тысяч) рублей.</w:t>
      </w:r>
    </w:p>
    <w:p w:rsidR="00BA5DD6" w:rsidRPr="00592D09" w:rsidRDefault="00BA5DD6" w:rsidP="000D3EF7">
      <w:pPr>
        <w:ind w:left="8222"/>
        <w:rPr>
          <w:rFonts w:ascii="Liberation Serif" w:hAnsi="Liberation Serif" w:cs="Arial"/>
          <w:sz w:val="25"/>
          <w:szCs w:val="25"/>
        </w:rPr>
      </w:pPr>
    </w:p>
    <w:p w:rsidR="000D3EF7" w:rsidRPr="00592D09" w:rsidRDefault="000D3EF7" w:rsidP="000D3EF7">
      <w:pPr>
        <w:ind w:left="8222"/>
        <w:rPr>
          <w:rFonts w:ascii="Liberation Serif" w:hAnsi="Liberation Serif" w:cs="Arial"/>
          <w:sz w:val="25"/>
          <w:szCs w:val="25"/>
        </w:rPr>
      </w:pPr>
      <w:r w:rsidRPr="00592D09">
        <w:rPr>
          <w:rFonts w:ascii="Liberation Serif" w:hAnsi="Liberation Serif" w:cs="Arial"/>
          <w:sz w:val="25"/>
          <w:szCs w:val="25"/>
        </w:rPr>
        <w:t>Лот № 2</w:t>
      </w:r>
    </w:p>
    <w:p w:rsidR="000D3EF7" w:rsidRPr="00592D09" w:rsidRDefault="00B32883" w:rsidP="00703116">
      <w:pPr>
        <w:jc w:val="center"/>
        <w:rPr>
          <w:rFonts w:ascii="Liberation Serif" w:hAnsi="Liberation Serif" w:cs="Arial"/>
          <w:sz w:val="25"/>
          <w:szCs w:val="25"/>
        </w:rPr>
      </w:pPr>
      <w:r w:rsidRPr="00592D09">
        <w:rPr>
          <w:rFonts w:ascii="Liberation Serif" w:hAnsi="Liberation Serif" w:cs="Arial"/>
          <w:noProof/>
          <w:sz w:val="25"/>
          <w:szCs w:val="25"/>
        </w:rPr>
        <w:drawing>
          <wp:inline distT="0" distB="0" distL="0" distR="0">
            <wp:extent cx="5057775" cy="512445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057775" cy="5124450"/>
                    </a:xfrm>
                    <a:prstGeom prst="rect">
                      <a:avLst/>
                    </a:prstGeom>
                    <a:noFill/>
                    <a:ln w="9525">
                      <a:noFill/>
                      <a:miter lim="800000"/>
                      <a:headEnd/>
                      <a:tailEnd/>
                    </a:ln>
                  </pic:spPr>
                </pic:pic>
              </a:graphicData>
            </a:graphic>
          </wp:inline>
        </w:drawing>
      </w:r>
      <w:r w:rsidR="00BB43AC" w:rsidRPr="00592D09">
        <w:rPr>
          <w:rFonts w:ascii="Liberation Serif" w:hAnsi="Liberation Serif" w:cs="Arial"/>
          <w:sz w:val="25"/>
          <w:szCs w:val="25"/>
        </w:rPr>
        <w:t>Рис. 2</w:t>
      </w:r>
    </w:p>
    <w:p w:rsidR="00694852" w:rsidRPr="00592D09" w:rsidRDefault="00694852" w:rsidP="00694852">
      <w:pPr>
        <w:jc w:val="center"/>
        <w:rPr>
          <w:rFonts w:ascii="Liberation Serif" w:hAnsi="Liberation Serif" w:cs="Arial"/>
          <w:sz w:val="25"/>
          <w:szCs w:val="25"/>
        </w:rPr>
      </w:pPr>
      <w:r w:rsidRPr="00592D09">
        <w:rPr>
          <w:rFonts w:ascii="Liberation Serif" w:hAnsi="Liberation Serif" w:cs="Arial"/>
          <w:sz w:val="25"/>
          <w:szCs w:val="25"/>
        </w:rPr>
        <w:t>Характеристика конструкции н</w:t>
      </w:r>
      <w:r w:rsidR="008775B2" w:rsidRPr="00592D09">
        <w:rPr>
          <w:rFonts w:ascii="Liberation Serif" w:hAnsi="Liberation Serif" w:cs="Arial"/>
          <w:sz w:val="25"/>
          <w:szCs w:val="25"/>
        </w:rPr>
        <w:t>естационарого торгового объекта</w:t>
      </w:r>
    </w:p>
    <w:p w:rsidR="00BA5DD6" w:rsidRPr="00592D09" w:rsidRDefault="00BA5DD6" w:rsidP="00BA5DD6">
      <w:pPr>
        <w:ind w:firstLine="709"/>
        <w:jc w:val="both"/>
        <w:rPr>
          <w:rFonts w:ascii="Liberation Serif" w:hAnsi="Liberation Serif" w:cs="Arial"/>
          <w:sz w:val="25"/>
          <w:szCs w:val="25"/>
        </w:rPr>
      </w:pPr>
      <w:r w:rsidRPr="00592D09">
        <w:rPr>
          <w:rFonts w:ascii="Liberation Serif" w:hAnsi="Liberation Serif" w:cs="Arial"/>
          <w:sz w:val="25"/>
          <w:szCs w:val="25"/>
        </w:rPr>
        <w:t>Цветовое решение объекта: однотонное, пастельных тонов, при наличии корпоративного стиля - согласование с Управлением по архитектуре</w:t>
      </w:r>
      <w:r w:rsidR="00592D09">
        <w:rPr>
          <w:rFonts w:ascii="Liberation Serif" w:hAnsi="Liberation Serif" w:cs="Arial"/>
          <w:sz w:val="25"/>
          <w:szCs w:val="25"/>
        </w:rPr>
        <w:t>,</w:t>
      </w:r>
      <w:r w:rsidRPr="00592D09">
        <w:rPr>
          <w:rFonts w:ascii="Liberation Serif" w:hAnsi="Liberation Serif" w:cs="Arial"/>
          <w:sz w:val="25"/>
          <w:szCs w:val="25"/>
        </w:rPr>
        <w:t xml:space="preserve"> градостроительству и землепользованию Администрации городского округа Краснотурьинск.</w:t>
      </w:r>
    </w:p>
    <w:p w:rsidR="00BA5DD6" w:rsidRPr="00592D09" w:rsidRDefault="00BA5DD6" w:rsidP="00BA5DD6">
      <w:pPr>
        <w:ind w:firstLine="709"/>
        <w:jc w:val="both"/>
        <w:rPr>
          <w:rFonts w:ascii="Liberation Serif" w:hAnsi="Liberation Serif" w:cs="Arial"/>
          <w:sz w:val="25"/>
          <w:szCs w:val="25"/>
        </w:rPr>
      </w:pPr>
      <w:r w:rsidRPr="00592D09">
        <w:rPr>
          <w:rFonts w:ascii="Liberation Serif" w:hAnsi="Liberation Serif" w:cs="Arial"/>
          <w:sz w:val="25"/>
          <w:szCs w:val="25"/>
        </w:rPr>
        <w:t xml:space="preserve">Минимальная сумма затрат на размещение нестационарного торгового объекта </w:t>
      </w:r>
      <w:r w:rsidR="00592D09" w:rsidRPr="00592D09">
        <w:rPr>
          <w:rFonts w:ascii="Liberation Serif" w:hAnsi="Liberation Serif" w:cs="Arial"/>
          <w:sz w:val="25"/>
          <w:szCs w:val="25"/>
        </w:rPr>
        <w:br/>
      </w:r>
      <w:r w:rsidRPr="00592D09">
        <w:rPr>
          <w:rFonts w:ascii="Liberation Serif" w:hAnsi="Liberation Serif" w:cs="Arial"/>
          <w:sz w:val="25"/>
          <w:szCs w:val="25"/>
        </w:rPr>
        <w:t xml:space="preserve">в целях соблюдения условий проекта благоустройства общественной территории «Зона Акватории реки Турья» </w:t>
      </w:r>
      <w:r w:rsidR="00BA4818" w:rsidRPr="00592D09">
        <w:rPr>
          <w:rFonts w:ascii="Liberation Serif" w:hAnsi="Liberation Serif" w:cs="Arial"/>
          <w:sz w:val="25"/>
          <w:szCs w:val="25"/>
        </w:rPr>
        <w:t>составляет</w:t>
      </w:r>
      <w:r w:rsidRPr="00592D09">
        <w:rPr>
          <w:rFonts w:ascii="Liberation Serif" w:hAnsi="Liberation Serif" w:cs="Arial"/>
          <w:sz w:val="25"/>
          <w:szCs w:val="25"/>
        </w:rPr>
        <w:t xml:space="preserve"> 500 000 (пятьсот тысяч) рублей.</w:t>
      </w:r>
    </w:p>
    <w:p w:rsidR="002D52B5" w:rsidRDefault="002D52B5" w:rsidP="000D3EF7">
      <w:pPr>
        <w:ind w:left="7513"/>
        <w:rPr>
          <w:rFonts w:ascii="Liberation Serif" w:hAnsi="Liberation Serif" w:cs="Arial"/>
          <w:sz w:val="25"/>
          <w:szCs w:val="25"/>
        </w:rPr>
      </w:pPr>
    </w:p>
    <w:p w:rsidR="009D7EBF" w:rsidRDefault="009D7EBF" w:rsidP="000D3EF7">
      <w:pPr>
        <w:ind w:left="7513"/>
        <w:rPr>
          <w:rFonts w:ascii="Liberation Serif" w:hAnsi="Liberation Serif" w:cs="Arial"/>
          <w:sz w:val="25"/>
          <w:szCs w:val="25"/>
        </w:rPr>
      </w:pPr>
    </w:p>
    <w:p w:rsidR="000D3EF7" w:rsidRPr="00592D09" w:rsidRDefault="000D3EF7" w:rsidP="000D3EF7">
      <w:pPr>
        <w:ind w:left="7513"/>
        <w:rPr>
          <w:rFonts w:ascii="Liberation Serif" w:hAnsi="Liberation Serif" w:cs="Arial"/>
          <w:sz w:val="25"/>
          <w:szCs w:val="25"/>
        </w:rPr>
      </w:pPr>
      <w:r w:rsidRPr="00592D09">
        <w:rPr>
          <w:rFonts w:ascii="Liberation Serif" w:hAnsi="Liberation Serif" w:cs="Arial"/>
          <w:sz w:val="25"/>
          <w:szCs w:val="25"/>
        </w:rPr>
        <w:lastRenderedPageBreak/>
        <w:t>Лот № 3</w:t>
      </w:r>
    </w:p>
    <w:p w:rsidR="00AD0975" w:rsidRPr="00592D09" w:rsidRDefault="00B32883" w:rsidP="00703116">
      <w:pPr>
        <w:pStyle w:val="ConsPlusNonformat"/>
        <w:jc w:val="center"/>
        <w:rPr>
          <w:rFonts w:ascii="Liberation Serif" w:hAnsi="Liberation Serif" w:cs="Arial"/>
          <w:sz w:val="25"/>
          <w:szCs w:val="25"/>
        </w:rPr>
      </w:pPr>
      <w:r w:rsidRPr="00592D09">
        <w:rPr>
          <w:rFonts w:ascii="Liberation Serif" w:hAnsi="Liberation Serif" w:cs="Arial"/>
          <w:noProof/>
          <w:sz w:val="25"/>
          <w:szCs w:val="25"/>
        </w:rPr>
        <w:drawing>
          <wp:inline distT="0" distB="0" distL="0" distR="0">
            <wp:extent cx="6191250" cy="823912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6191250" cy="8239125"/>
                    </a:xfrm>
                    <a:prstGeom prst="rect">
                      <a:avLst/>
                    </a:prstGeom>
                    <a:noFill/>
                    <a:ln w="9525">
                      <a:noFill/>
                      <a:miter lim="800000"/>
                      <a:headEnd/>
                      <a:tailEnd/>
                    </a:ln>
                  </pic:spPr>
                </pic:pic>
              </a:graphicData>
            </a:graphic>
          </wp:inline>
        </w:drawing>
      </w:r>
    </w:p>
    <w:p w:rsidR="00703116" w:rsidRPr="00592D09" w:rsidRDefault="00BB43AC" w:rsidP="00AD0975">
      <w:pPr>
        <w:pStyle w:val="ConsPlusNonformat"/>
        <w:rPr>
          <w:rFonts w:ascii="Liberation Serif" w:hAnsi="Liberation Serif"/>
          <w:sz w:val="25"/>
          <w:szCs w:val="25"/>
        </w:rPr>
      </w:pPr>
      <w:r w:rsidRPr="00592D09">
        <w:rPr>
          <w:rFonts w:ascii="Liberation Serif" w:hAnsi="Liberation Serif"/>
          <w:sz w:val="25"/>
          <w:szCs w:val="25"/>
        </w:rPr>
        <w:t>Рис. 3.</w:t>
      </w:r>
    </w:p>
    <w:p w:rsidR="009D7EBF" w:rsidRDefault="009D7EBF" w:rsidP="00BA4818">
      <w:pPr>
        <w:jc w:val="center"/>
        <w:rPr>
          <w:rFonts w:ascii="Liberation Serif" w:hAnsi="Liberation Serif" w:cs="Arial"/>
          <w:sz w:val="25"/>
          <w:szCs w:val="25"/>
        </w:rPr>
      </w:pPr>
    </w:p>
    <w:p w:rsidR="009D7EBF" w:rsidRDefault="009D7EBF" w:rsidP="00BA4818">
      <w:pPr>
        <w:jc w:val="center"/>
        <w:rPr>
          <w:rFonts w:ascii="Liberation Serif" w:hAnsi="Liberation Serif" w:cs="Arial"/>
          <w:sz w:val="25"/>
          <w:szCs w:val="25"/>
        </w:rPr>
      </w:pPr>
    </w:p>
    <w:p w:rsidR="009D7EBF" w:rsidRDefault="009D7EBF" w:rsidP="00BA4818">
      <w:pPr>
        <w:jc w:val="center"/>
        <w:rPr>
          <w:rFonts w:ascii="Liberation Serif" w:hAnsi="Liberation Serif" w:cs="Arial"/>
          <w:sz w:val="25"/>
          <w:szCs w:val="25"/>
        </w:rPr>
      </w:pPr>
    </w:p>
    <w:p w:rsidR="00BA4818" w:rsidRPr="00592D09" w:rsidRDefault="00BA4818" w:rsidP="00BA4818">
      <w:pPr>
        <w:jc w:val="center"/>
        <w:rPr>
          <w:rFonts w:ascii="Liberation Serif" w:hAnsi="Liberation Serif" w:cs="Arial"/>
          <w:sz w:val="25"/>
          <w:szCs w:val="25"/>
        </w:rPr>
      </w:pPr>
      <w:r w:rsidRPr="00592D09">
        <w:rPr>
          <w:rFonts w:ascii="Liberation Serif" w:hAnsi="Liberation Serif" w:cs="Arial"/>
          <w:sz w:val="25"/>
          <w:szCs w:val="25"/>
        </w:rPr>
        <w:lastRenderedPageBreak/>
        <w:t>Характеристика конструкции нестационарого торгового объекта</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Каркас нестационарного торгового объекта должен изготавливаться из несущих сварных металлических (стальных) конструкций заводского изготовления.</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В конструкции силового каркаса должна быть предусмотрена возможность регулирования высоты модуля по каждой опорной точке для компенсации неровностей торговой площадки и обеспечения блокировки с другими модулями.</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 xml:space="preserve">Конструкция модуля должна обеспечивать возможность его перемещения </w:t>
      </w:r>
      <w:r w:rsidR="00592D09" w:rsidRPr="00592D09">
        <w:rPr>
          <w:rFonts w:ascii="Liberation Serif" w:hAnsi="Liberation Serif" w:cs="Arial"/>
          <w:sz w:val="25"/>
          <w:szCs w:val="25"/>
        </w:rPr>
        <w:br/>
      </w:r>
      <w:r w:rsidRPr="00592D09">
        <w:rPr>
          <w:rFonts w:ascii="Liberation Serif" w:hAnsi="Liberation Serif" w:cs="Arial"/>
          <w:sz w:val="25"/>
          <w:szCs w:val="25"/>
        </w:rPr>
        <w:t>и транспортировки.</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 xml:space="preserve">Фасадное и боковое остекление предусматривать из алюминиевых конструкций </w:t>
      </w:r>
      <w:r w:rsidR="00592D09" w:rsidRPr="00592D09">
        <w:rPr>
          <w:rFonts w:ascii="Liberation Serif" w:hAnsi="Liberation Serif" w:cs="Arial"/>
          <w:sz w:val="25"/>
          <w:szCs w:val="25"/>
        </w:rPr>
        <w:br/>
      </w:r>
      <w:r w:rsidRPr="00592D09">
        <w:rPr>
          <w:rFonts w:ascii="Liberation Serif" w:hAnsi="Liberation Serif" w:cs="Arial"/>
          <w:sz w:val="25"/>
          <w:szCs w:val="25"/>
        </w:rPr>
        <w:t>со стеклопакетами из витринного стекла (простого или тонированного) с защитным антивандальным покрытием (пленкой).</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Все остекленные поверхности корпуса должны предусматривать установку защитных ролетных систем (рольставней) с механическим или электроприводом.</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Цветовое решение объекта: однотонное, пастельных тонов, при наличии корпоративного стиля - согласован</w:t>
      </w:r>
      <w:r w:rsidR="002D52B5">
        <w:rPr>
          <w:rFonts w:ascii="Liberation Serif" w:hAnsi="Liberation Serif" w:cs="Arial"/>
          <w:sz w:val="25"/>
          <w:szCs w:val="25"/>
        </w:rPr>
        <w:t>ие с Управлением по архитектуре,</w:t>
      </w:r>
      <w:r w:rsidRPr="00592D09">
        <w:rPr>
          <w:rFonts w:ascii="Liberation Serif" w:hAnsi="Liberation Serif" w:cs="Arial"/>
          <w:sz w:val="25"/>
          <w:szCs w:val="25"/>
        </w:rPr>
        <w:t xml:space="preserve"> градостроительству </w:t>
      </w:r>
      <w:r w:rsidR="00592D09" w:rsidRPr="00592D09">
        <w:rPr>
          <w:rFonts w:ascii="Liberation Serif" w:hAnsi="Liberation Serif" w:cs="Arial"/>
          <w:sz w:val="25"/>
          <w:szCs w:val="25"/>
        </w:rPr>
        <w:br/>
      </w:r>
      <w:r w:rsidRPr="00592D09">
        <w:rPr>
          <w:rFonts w:ascii="Liberation Serif" w:hAnsi="Liberation Serif" w:cs="Arial"/>
          <w:sz w:val="25"/>
          <w:szCs w:val="25"/>
        </w:rPr>
        <w:t>и землепользованию Администрации городского округа Краснотурьинск.</w:t>
      </w:r>
    </w:p>
    <w:p w:rsidR="00BA4818" w:rsidRPr="00592D09" w:rsidRDefault="00BA4818" w:rsidP="00BA4818">
      <w:pPr>
        <w:ind w:firstLine="709"/>
        <w:jc w:val="both"/>
        <w:rPr>
          <w:rFonts w:ascii="Liberation Serif" w:hAnsi="Liberation Serif" w:cs="Arial"/>
          <w:sz w:val="25"/>
          <w:szCs w:val="25"/>
        </w:rPr>
      </w:pPr>
      <w:r w:rsidRPr="00592D09">
        <w:rPr>
          <w:rFonts w:ascii="Liberation Serif" w:hAnsi="Liberation Serif" w:cs="Arial"/>
          <w:sz w:val="25"/>
          <w:szCs w:val="25"/>
        </w:rPr>
        <w:t xml:space="preserve">Минимальная сумма затрат на размещение нестационарного торгового объекта </w:t>
      </w:r>
      <w:r w:rsidR="00592D09" w:rsidRPr="00592D09">
        <w:rPr>
          <w:rFonts w:ascii="Liberation Serif" w:hAnsi="Liberation Serif" w:cs="Arial"/>
          <w:sz w:val="25"/>
          <w:szCs w:val="25"/>
        </w:rPr>
        <w:br/>
      </w:r>
      <w:r w:rsidRPr="00592D09">
        <w:rPr>
          <w:rFonts w:ascii="Liberation Serif" w:hAnsi="Liberation Serif" w:cs="Arial"/>
          <w:sz w:val="25"/>
          <w:szCs w:val="25"/>
        </w:rPr>
        <w:t>в целях соблюдения условий проекта благоустройства общественной территории «Зона Акватории реки Турья» составляет 2 500 000 (два миллиона пятьсот тысяч) рублей.</w:t>
      </w:r>
    </w:p>
    <w:p w:rsidR="00BA4818" w:rsidRPr="00592D09" w:rsidRDefault="00BA4818" w:rsidP="00AD0975">
      <w:pPr>
        <w:pStyle w:val="ConsPlusNonformat"/>
        <w:rPr>
          <w:rFonts w:ascii="Liberation Serif" w:hAnsi="Liberation Serif"/>
          <w:sz w:val="26"/>
          <w:szCs w:val="26"/>
        </w:rPr>
      </w:pPr>
    </w:p>
    <w:sectPr w:rsidR="00BA4818" w:rsidRPr="00592D09" w:rsidSect="008775B2">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0C2C" w:rsidRDefault="001D0C2C" w:rsidP="00806D9E">
      <w:r>
        <w:separator/>
      </w:r>
    </w:p>
  </w:endnote>
  <w:endnote w:type="continuationSeparator" w:id="0">
    <w:p w:rsidR="001D0C2C" w:rsidRDefault="001D0C2C" w:rsidP="00806D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Liberation Serif">
    <w:altName w:val="Cambria"/>
    <w:panose1 w:val="02020603050405020304"/>
    <w:charset w:val="CC"/>
    <w:family w:val="roman"/>
    <w:pitch w:val="variable"/>
    <w:sig w:usb0="A00002AF" w:usb1="5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7EBF" w:rsidRPr="009D7EBF" w:rsidRDefault="009D7EBF">
    <w:pPr>
      <w:pStyle w:val="a7"/>
      <w:rPr>
        <w:rFonts w:ascii="Liberation Serif" w:hAnsi="Liberation Serif"/>
        <w:sz w:val="44"/>
        <w:szCs w:val="44"/>
      </w:rPr>
    </w:pPr>
    <w:r>
      <w:rPr>
        <w:rFonts w:ascii="Liberation Serif" w:hAnsi="Liberation Serif"/>
        <w:sz w:val="44"/>
        <w:szCs w:val="44"/>
      </w:rPr>
      <w:t>01-01/249</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0C2C" w:rsidRDefault="001D0C2C" w:rsidP="00806D9E">
      <w:r>
        <w:separator/>
      </w:r>
    </w:p>
  </w:footnote>
  <w:footnote w:type="continuationSeparator" w:id="0">
    <w:p w:rsidR="001D0C2C" w:rsidRDefault="001D0C2C" w:rsidP="00806D9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F" w:rsidRDefault="007815AF" w:rsidP="001B3491">
    <w:pPr>
      <w:pStyle w:val="a5"/>
      <w:tabs>
        <w:tab w:val="clear" w:pos="4677"/>
      </w:tabs>
      <w:jc w:val="center"/>
    </w:pPr>
    <w:r>
      <w:fldChar w:fldCharType="begin"/>
    </w:r>
    <w:r>
      <w:instrText xml:space="preserve"> PAGE   \* MERGEFORMAT </w:instrText>
    </w:r>
    <w:r>
      <w:fldChar w:fldCharType="separate"/>
    </w:r>
    <w:r w:rsidR="00937A44">
      <w:rPr>
        <w:noProof/>
      </w:rPr>
      <w:t>2</w:t>
    </w:r>
    <w:r>
      <w:rPr>
        <w:noProof/>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F" w:rsidRDefault="007815AF" w:rsidP="001B3491">
    <w:pPr>
      <w:pStyle w:val="a5"/>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F" w:rsidRDefault="007815AF" w:rsidP="001B3491">
    <w:pPr>
      <w:pStyle w:val="a5"/>
      <w:tabs>
        <w:tab w:val="clear" w:pos="4677"/>
      </w:tabs>
      <w:jc w:val="center"/>
    </w:pPr>
    <w:r>
      <w:fldChar w:fldCharType="begin"/>
    </w:r>
    <w:r>
      <w:instrText xml:space="preserve"> PAGE   \* MERGEFORMAT </w:instrText>
    </w:r>
    <w:r>
      <w:fldChar w:fldCharType="separate"/>
    </w:r>
    <w:r w:rsidR="00937A44">
      <w:rPr>
        <w:noProof/>
      </w:rPr>
      <w:t>3</w:t>
    </w:r>
    <w:r>
      <w:rPr>
        <w:noProof/>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F" w:rsidRDefault="007815AF" w:rsidP="00BF7CC5">
    <w:pPr>
      <w:pStyle w:val="a5"/>
      <w:jc w:val="center"/>
    </w:pPr>
    <w:r>
      <w:fldChar w:fldCharType="begin"/>
    </w:r>
    <w:r>
      <w:instrText xml:space="preserve"> PAGE   \* MERGEFORMAT </w:instrText>
    </w:r>
    <w:r>
      <w:fldChar w:fldCharType="separate"/>
    </w:r>
    <w:r w:rsidR="00937A44">
      <w:rPr>
        <w:noProof/>
      </w:rPr>
      <w:t>22</w:t>
    </w:r>
    <w:r>
      <w:rPr>
        <w:noProof/>
      </w:rP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F" w:rsidRDefault="007815AF">
    <w:pPr>
      <w:pStyle w:val="a5"/>
      <w:jc w:val="center"/>
    </w:pPr>
    <w:r>
      <w:fldChar w:fldCharType="begin"/>
    </w:r>
    <w:r>
      <w:instrText xml:space="preserve"> PAGE   \* MERGEFORMAT </w:instrText>
    </w:r>
    <w:r>
      <w:fldChar w:fldCharType="separate"/>
    </w:r>
    <w:r>
      <w:rPr>
        <w:noProof/>
      </w:rPr>
      <w:t>9</w:t>
    </w:r>
    <w:r>
      <w:rPr>
        <w:noProof/>
      </w:rPr>
      <w:fldChar w:fldCharType="end"/>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F" w:rsidRDefault="007815AF">
    <w:pPr>
      <w:pStyle w:val="a5"/>
      <w:jc w:val="center"/>
    </w:pPr>
    <w:r>
      <w:fldChar w:fldCharType="begin"/>
    </w:r>
    <w:r>
      <w:instrText xml:space="preserve"> PAGE   \* MERGEFORMAT </w:instrText>
    </w:r>
    <w:r>
      <w:fldChar w:fldCharType="separate"/>
    </w:r>
    <w:r w:rsidR="00937A44">
      <w:rPr>
        <w:noProof/>
      </w:rPr>
      <w:t>20</w:t>
    </w:r>
    <w:r>
      <w:rPr>
        <w:noProof/>
      </w:rPr>
      <w:fldChar w:fldCharType="end"/>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5A69" w:rsidRDefault="00ED4412">
    <w:pPr>
      <w:pStyle w:val="a5"/>
      <w:jc w:val="center"/>
    </w:pPr>
    <w:r>
      <w:fldChar w:fldCharType="begin"/>
    </w:r>
    <w:r>
      <w:instrText xml:space="preserve"> PAGE   \* MERGEFORMAT </w:instrText>
    </w:r>
    <w:r>
      <w:fldChar w:fldCharType="separate"/>
    </w:r>
    <w:r w:rsidR="00937A44">
      <w:rPr>
        <w:noProof/>
      </w:rPr>
      <w:t>24</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7A60CE3"/>
    <w:multiLevelType w:val="multilevel"/>
    <w:tmpl w:val="7AB04C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6393458F"/>
    <w:multiLevelType w:val="multilevel"/>
    <w:tmpl w:val="7AB04C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67E92809"/>
    <w:multiLevelType w:val="multilevel"/>
    <w:tmpl w:val="3176FB18"/>
    <w:lvl w:ilvl="0">
      <w:start w:val="1"/>
      <w:numFmt w:val="decimal"/>
      <w:lvlText w:val="%1."/>
      <w:lvlJc w:val="left"/>
      <w:rPr>
        <w:rFonts w:ascii="Liberation Serif" w:eastAsia="Times New Roman" w:hAnsi="Liberation Serif" w:cs="Times New Roman" w:hint="default"/>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1258EB"/>
    <w:rsid w:val="00001FDA"/>
    <w:rsid w:val="00013D37"/>
    <w:rsid w:val="000155F3"/>
    <w:rsid w:val="00022279"/>
    <w:rsid w:val="00023B96"/>
    <w:rsid w:val="000338BD"/>
    <w:rsid w:val="000360EE"/>
    <w:rsid w:val="000406A2"/>
    <w:rsid w:val="0004395E"/>
    <w:rsid w:val="00044998"/>
    <w:rsid w:val="00045DC1"/>
    <w:rsid w:val="000557CA"/>
    <w:rsid w:val="00056C88"/>
    <w:rsid w:val="000619AB"/>
    <w:rsid w:val="00071925"/>
    <w:rsid w:val="0007652D"/>
    <w:rsid w:val="00081C1B"/>
    <w:rsid w:val="00082A71"/>
    <w:rsid w:val="00084FB6"/>
    <w:rsid w:val="0009696B"/>
    <w:rsid w:val="000B5EFD"/>
    <w:rsid w:val="000B60B7"/>
    <w:rsid w:val="000C5F3A"/>
    <w:rsid w:val="000D3EF7"/>
    <w:rsid w:val="000E027B"/>
    <w:rsid w:val="00103B37"/>
    <w:rsid w:val="00104F29"/>
    <w:rsid w:val="0011289E"/>
    <w:rsid w:val="00116025"/>
    <w:rsid w:val="001258EB"/>
    <w:rsid w:val="00130EB6"/>
    <w:rsid w:val="001450FA"/>
    <w:rsid w:val="00152164"/>
    <w:rsid w:val="0015401E"/>
    <w:rsid w:val="00174180"/>
    <w:rsid w:val="00174695"/>
    <w:rsid w:val="001958D9"/>
    <w:rsid w:val="001A027D"/>
    <w:rsid w:val="001B04AF"/>
    <w:rsid w:val="001B3491"/>
    <w:rsid w:val="001C3B15"/>
    <w:rsid w:val="001D0C2C"/>
    <w:rsid w:val="001D12C8"/>
    <w:rsid w:val="001D1729"/>
    <w:rsid w:val="001D5A8D"/>
    <w:rsid w:val="001D6B40"/>
    <w:rsid w:val="001E3770"/>
    <w:rsid w:val="001E58DB"/>
    <w:rsid w:val="001E6B8C"/>
    <w:rsid w:val="0021109C"/>
    <w:rsid w:val="00213762"/>
    <w:rsid w:val="002264F3"/>
    <w:rsid w:val="002340EA"/>
    <w:rsid w:val="00241714"/>
    <w:rsid w:val="002427CF"/>
    <w:rsid w:val="00244B5B"/>
    <w:rsid w:val="00245F65"/>
    <w:rsid w:val="00246BB6"/>
    <w:rsid w:val="002532C0"/>
    <w:rsid w:val="00253F8F"/>
    <w:rsid w:val="00264949"/>
    <w:rsid w:val="00264A2C"/>
    <w:rsid w:val="00265A2D"/>
    <w:rsid w:val="00266194"/>
    <w:rsid w:val="0027228B"/>
    <w:rsid w:val="00273D83"/>
    <w:rsid w:val="00274A72"/>
    <w:rsid w:val="00275E96"/>
    <w:rsid w:val="00290E0E"/>
    <w:rsid w:val="00296388"/>
    <w:rsid w:val="002B4D61"/>
    <w:rsid w:val="002B5A89"/>
    <w:rsid w:val="002B6ACD"/>
    <w:rsid w:val="002C3663"/>
    <w:rsid w:val="002D52B5"/>
    <w:rsid w:val="002D6BA4"/>
    <w:rsid w:val="002E0FAD"/>
    <w:rsid w:val="00301B9C"/>
    <w:rsid w:val="00302EC4"/>
    <w:rsid w:val="00307121"/>
    <w:rsid w:val="00315F30"/>
    <w:rsid w:val="00335DFD"/>
    <w:rsid w:val="003419AB"/>
    <w:rsid w:val="00341D43"/>
    <w:rsid w:val="0034547E"/>
    <w:rsid w:val="003465DD"/>
    <w:rsid w:val="003478E3"/>
    <w:rsid w:val="00350DBE"/>
    <w:rsid w:val="00354C4E"/>
    <w:rsid w:val="00362442"/>
    <w:rsid w:val="00370FFA"/>
    <w:rsid w:val="003751D7"/>
    <w:rsid w:val="00376B9E"/>
    <w:rsid w:val="003828ED"/>
    <w:rsid w:val="0038553C"/>
    <w:rsid w:val="00386EC7"/>
    <w:rsid w:val="00390E71"/>
    <w:rsid w:val="003A70D1"/>
    <w:rsid w:val="003B1396"/>
    <w:rsid w:val="003B4B6E"/>
    <w:rsid w:val="003B57FD"/>
    <w:rsid w:val="003B5A43"/>
    <w:rsid w:val="003D0EA1"/>
    <w:rsid w:val="003D1895"/>
    <w:rsid w:val="003D484A"/>
    <w:rsid w:val="003D769E"/>
    <w:rsid w:val="003E07F1"/>
    <w:rsid w:val="003E5BB2"/>
    <w:rsid w:val="003E6B59"/>
    <w:rsid w:val="00405C3E"/>
    <w:rsid w:val="004119B2"/>
    <w:rsid w:val="00412620"/>
    <w:rsid w:val="004138D0"/>
    <w:rsid w:val="00420924"/>
    <w:rsid w:val="00420E8C"/>
    <w:rsid w:val="004251D4"/>
    <w:rsid w:val="00426A52"/>
    <w:rsid w:val="00463011"/>
    <w:rsid w:val="004640DF"/>
    <w:rsid w:val="00473B78"/>
    <w:rsid w:val="0048124B"/>
    <w:rsid w:val="004917A6"/>
    <w:rsid w:val="004917C1"/>
    <w:rsid w:val="004918A8"/>
    <w:rsid w:val="00492A62"/>
    <w:rsid w:val="004950F8"/>
    <w:rsid w:val="004A13F1"/>
    <w:rsid w:val="004A46DC"/>
    <w:rsid w:val="004B45B5"/>
    <w:rsid w:val="004C5C83"/>
    <w:rsid w:val="004E06DF"/>
    <w:rsid w:val="004E13E2"/>
    <w:rsid w:val="004E5DAF"/>
    <w:rsid w:val="005267E3"/>
    <w:rsid w:val="005330B8"/>
    <w:rsid w:val="00542E90"/>
    <w:rsid w:val="00552117"/>
    <w:rsid w:val="00552A50"/>
    <w:rsid w:val="0057501C"/>
    <w:rsid w:val="0057773E"/>
    <w:rsid w:val="00592D09"/>
    <w:rsid w:val="005A5784"/>
    <w:rsid w:val="005B17B8"/>
    <w:rsid w:val="005C03B9"/>
    <w:rsid w:val="005E43F2"/>
    <w:rsid w:val="005E6D6D"/>
    <w:rsid w:val="005F7E7D"/>
    <w:rsid w:val="00601ED2"/>
    <w:rsid w:val="00602FEB"/>
    <w:rsid w:val="0061683B"/>
    <w:rsid w:val="006211F2"/>
    <w:rsid w:val="00621582"/>
    <w:rsid w:val="00636930"/>
    <w:rsid w:val="00645322"/>
    <w:rsid w:val="00647054"/>
    <w:rsid w:val="00650912"/>
    <w:rsid w:val="00655EB4"/>
    <w:rsid w:val="00660291"/>
    <w:rsid w:val="006776D1"/>
    <w:rsid w:val="00683BC9"/>
    <w:rsid w:val="00685EE4"/>
    <w:rsid w:val="00686F91"/>
    <w:rsid w:val="0068778B"/>
    <w:rsid w:val="00694852"/>
    <w:rsid w:val="006A518F"/>
    <w:rsid w:val="006A6049"/>
    <w:rsid w:val="006B6EA2"/>
    <w:rsid w:val="006C2B5C"/>
    <w:rsid w:val="006C495C"/>
    <w:rsid w:val="006D2214"/>
    <w:rsid w:val="006E51DC"/>
    <w:rsid w:val="006E6A48"/>
    <w:rsid w:val="006F200B"/>
    <w:rsid w:val="00703116"/>
    <w:rsid w:val="007062D1"/>
    <w:rsid w:val="00712C77"/>
    <w:rsid w:val="00713287"/>
    <w:rsid w:val="0071329E"/>
    <w:rsid w:val="0072016E"/>
    <w:rsid w:val="007471C9"/>
    <w:rsid w:val="00753F42"/>
    <w:rsid w:val="007653B9"/>
    <w:rsid w:val="007728ED"/>
    <w:rsid w:val="007815AF"/>
    <w:rsid w:val="00784C29"/>
    <w:rsid w:val="0078538C"/>
    <w:rsid w:val="007B2938"/>
    <w:rsid w:val="007C7C8D"/>
    <w:rsid w:val="007D5A46"/>
    <w:rsid w:val="007E7DC3"/>
    <w:rsid w:val="007F59F8"/>
    <w:rsid w:val="00803498"/>
    <w:rsid w:val="00806D9E"/>
    <w:rsid w:val="00812334"/>
    <w:rsid w:val="00813389"/>
    <w:rsid w:val="008213B9"/>
    <w:rsid w:val="008256C9"/>
    <w:rsid w:val="008373D1"/>
    <w:rsid w:val="0084316A"/>
    <w:rsid w:val="008461CE"/>
    <w:rsid w:val="00855D97"/>
    <w:rsid w:val="00857F54"/>
    <w:rsid w:val="00871E60"/>
    <w:rsid w:val="008733EF"/>
    <w:rsid w:val="008775B2"/>
    <w:rsid w:val="0088248B"/>
    <w:rsid w:val="00886911"/>
    <w:rsid w:val="0089277A"/>
    <w:rsid w:val="008A0AB1"/>
    <w:rsid w:val="008B2624"/>
    <w:rsid w:val="008B6873"/>
    <w:rsid w:val="008D066B"/>
    <w:rsid w:val="008D3058"/>
    <w:rsid w:val="008D385B"/>
    <w:rsid w:val="008D51A3"/>
    <w:rsid w:val="008D7DB7"/>
    <w:rsid w:val="008E5769"/>
    <w:rsid w:val="008F3E9A"/>
    <w:rsid w:val="00905BA7"/>
    <w:rsid w:val="00906CC7"/>
    <w:rsid w:val="00930F53"/>
    <w:rsid w:val="00932EE3"/>
    <w:rsid w:val="00937744"/>
    <w:rsid w:val="00937A44"/>
    <w:rsid w:val="00960D43"/>
    <w:rsid w:val="00972A23"/>
    <w:rsid w:val="00990432"/>
    <w:rsid w:val="009B338F"/>
    <w:rsid w:val="009C09D3"/>
    <w:rsid w:val="009C6B5B"/>
    <w:rsid w:val="009D4AC8"/>
    <w:rsid w:val="009D7EBF"/>
    <w:rsid w:val="009E0AFD"/>
    <w:rsid w:val="009E355F"/>
    <w:rsid w:val="009E3A43"/>
    <w:rsid w:val="00A01395"/>
    <w:rsid w:val="00A17D89"/>
    <w:rsid w:val="00A243FA"/>
    <w:rsid w:val="00A339EA"/>
    <w:rsid w:val="00A4603B"/>
    <w:rsid w:val="00A55D9D"/>
    <w:rsid w:val="00A562E3"/>
    <w:rsid w:val="00A578B2"/>
    <w:rsid w:val="00A62512"/>
    <w:rsid w:val="00A64F2C"/>
    <w:rsid w:val="00A853D6"/>
    <w:rsid w:val="00A93C44"/>
    <w:rsid w:val="00AA3155"/>
    <w:rsid w:val="00AA7C79"/>
    <w:rsid w:val="00AB0786"/>
    <w:rsid w:val="00AD0975"/>
    <w:rsid w:val="00AD2794"/>
    <w:rsid w:val="00AD3140"/>
    <w:rsid w:val="00AD49F4"/>
    <w:rsid w:val="00AD4AB5"/>
    <w:rsid w:val="00AD592B"/>
    <w:rsid w:val="00AD6F12"/>
    <w:rsid w:val="00AE1BCD"/>
    <w:rsid w:val="00AF67B0"/>
    <w:rsid w:val="00B05508"/>
    <w:rsid w:val="00B07926"/>
    <w:rsid w:val="00B10287"/>
    <w:rsid w:val="00B25DA5"/>
    <w:rsid w:val="00B267F5"/>
    <w:rsid w:val="00B32883"/>
    <w:rsid w:val="00B3522E"/>
    <w:rsid w:val="00B53662"/>
    <w:rsid w:val="00B5510D"/>
    <w:rsid w:val="00B66D42"/>
    <w:rsid w:val="00B767D9"/>
    <w:rsid w:val="00B86658"/>
    <w:rsid w:val="00B9274C"/>
    <w:rsid w:val="00B97CD7"/>
    <w:rsid w:val="00BA0F43"/>
    <w:rsid w:val="00BA26B8"/>
    <w:rsid w:val="00BA4818"/>
    <w:rsid w:val="00BA5DD6"/>
    <w:rsid w:val="00BB43AC"/>
    <w:rsid w:val="00BB509D"/>
    <w:rsid w:val="00BC34FF"/>
    <w:rsid w:val="00BC5FBD"/>
    <w:rsid w:val="00BD734E"/>
    <w:rsid w:val="00BE7259"/>
    <w:rsid w:val="00BF193D"/>
    <w:rsid w:val="00BF1F4B"/>
    <w:rsid w:val="00BF2A52"/>
    <w:rsid w:val="00BF7CC5"/>
    <w:rsid w:val="00C07F7C"/>
    <w:rsid w:val="00C13360"/>
    <w:rsid w:val="00C25EDE"/>
    <w:rsid w:val="00C40DD9"/>
    <w:rsid w:val="00C423B5"/>
    <w:rsid w:val="00C57655"/>
    <w:rsid w:val="00C6285C"/>
    <w:rsid w:val="00C767DC"/>
    <w:rsid w:val="00C85E2D"/>
    <w:rsid w:val="00CA0C3A"/>
    <w:rsid w:val="00CA5A69"/>
    <w:rsid w:val="00CB26EF"/>
    <w:rsid w:val="00CC3AD5"/>
    <w:rsid w:val="00CD37F9"/>
    <w:rsid w:val="00CE13E2"/>
    <w:rsid w:val="00CE2F0A"/>
    <w:rsid w:val="00CE6D9E"/>
    <w:rsid w:val="00D11C88"/>
    <w:rsid w:val="00D1402A"/>
    <w:rsid w:val="00D177B2"/>
    <w:rsid w:val="00D325D2"/>
    <w:rsid w:val="00D3785B"/>
    <w:rsid w:val="00D423FD"/>
    <w:rsid w:val="00D44159"/>
    <w:rsid w:val="00D527EE"/>
    <w:rsid w:val="00D648BC"/>
    <w:rsid w:val="00D70728"/>
    <w:rsid w:val="00D718DC"/>
    <w:rsid w:val="00D729D9"/>
    <w:rsid w:val="00DA1388"/>
    <w:rsid w:val="00DC0672"/>
    <w:rsid w:val="00DC19F3"/>
    <w:rsid w:val="00DC4285"/>
    <w:rsid w:val="00DC45AA"/>
    <w:rsid w:val="00DE0BF6"/>
    <w:rsid w:val="00DF7DFE"/>
    <w:rsid w:val="00E05EDD"/>
    <w:rsid w:val="00E21769"/>
    <w:rsid w:val="00E36F47"/>
    <w:rsid w:val="00E37FA7"/>
    <w:rsid w:val="00E477CE"/>
    <w:rsid w:val="00E47804"/>
    <w:rsid w:val="00E56E31"/>
    <w:rsid w:val="00E6656D"/>
    <w:rsid w:val="00E718C1"/>
    <w:rsid w:val="00E869C6"/>
    <w:rsid w:val="00E87FC5"/>
    <w:rsid w:val="00E91FA0"/>
    <w:rsid w:val="00EA0F23"/>
    <w:rsid w:val="00EB1672"/>
    <w:rsid w:val="00EB23C3"/>
    <w:rsid w:val="00EB4720"/>
    <w:rsid w:val="00EB5E1C"/>
    <w:rsid w:val="00EB7CB4"/>
    <w:rsid w:val="00ED1749"/>
    <w:rsid w:val="00ED4412"/>
    <w:rsid w:val="00EE0AB4"/>
    <w:rsid w:val="00EE1DF9"/>
    <w:rsid w:val="00EE2243"/>
    <w:rsid w:val="00EE23E3"/>
    <w:rsid w:val="00EE2883"/>
    <w:rsid w:val="00EE4BDD"/>
    <w:rsid w:val="00EF0E55"/>
    <w:rsid w:val="00EF49CA"/>
    <w:rsid w:val="00EF7DA0"/>
    <w:rsid w:val="00F07FDE"/>
    <w:rsid w:val="00F1050E"/>
    <w:rsid w:val="00F1090D"/>
    <w:rsid w:val="00F32457"/>
    <w:rsid w:val="00F351B9"/>
    <w:rsid w:val="00F435C3"/>
    <w:rsid w:val="00F501E8"/>
    <w:rsid w:val="00F54024"/>
    <w:rsid w:val="00F70C6D"/>
    <w:rsid w:val="00F773F7"/>
    <w:rsid w:val="00F80631"/>
    <w:rsid w:val="00F93CC4"/>
    <w:rsid w:val="00F95939"/>
    <w:rsid w:val="00FA243A"/>
    <w:rsid w:val="00FA2684"/>
    <w:rsid w:val="00FB2E4D"/>
    <w:rsid w:val="00FB3EFA"/>
    <w:rsid w:val="00FB70B6"/>
    <w:rsid w:val="00FC0020"/>
    <w:rsid w:val="00FC3034"/>
    <w:rsid w:val="00FD76F1"/>
    <w:rsid w:val="00FE2D0A"/>
    <w:rsid w:val="00FE46F8"/>
    <w:rsid w:val="00FE75F1"/>
    <w:rsid w:val="00FE7614"/>
    <w:rsid w:val="00FF5AE2"/>
    <w:rsid w:val="00FF7A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DA1B2ED-4853-47D9-9FE1-97805F1A6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58EB"/>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1258EB"/>
    <w:pPr>
      <w:widowControl w:val="0"/>
      <w:autoSpaceDE w:val="0"/>
      <w:autoSpaceDN w:val="0"/>
      <w:adjustRightInd w:val="0"/>
      <w:ind w:firstLine="720"/>
    </w:pPr>
    <w:rPr>
      <w:rFonts w:ascii="Arial" w:eastAsia="Times New Roman" w:hAnsi="Arial" w:cs="Arial"/>
      <w:sz w:val="22"/>
      <w:szCs w:val="22"/>
    </w:rPr>
  </w:style>
  <w:style w:type="paragraph" w:customStyle="1" w:styleId="ConsPlusTitle">
    <w:name w:val="ConsPlusTitle"/>
    <w:rsid w:val="001258EB"/>
    <w:pPr>
      <w:widowControl w:val="0"/>
      <w:autoSpaceDE w:val="0"/>
      <w:autoSpaceDN w:val="0"/>
      <w:adjustRightInd w:val="0"/>
    </w:pPr>
    <w:rPr>
      <w:rFonts w:ascii="Arial" w:eastAsia="Times New Roman" w:hAnsi="Arial" w:cs="Arial"/>
      <w:b/>
      <w:bCs/>
    </w:rPr>
  </w:style>
  <w:style w:type="character" w:customStyle="1" w:styleId="ConsPlusNormal0">
    <w:name w:val="ConsPlusNormal Знак"/>
    <w:link w:val="ConsPlusNormal"/>
    <w:locked/>
    <w:rsid w:val="001258EB"/>
    <w:rPr>
      <w:rFonts w:ascii="Arial" w:eastAsia="Times New Roman" w:hAnsi="Arial" w:cs="Arial"/>
      <w:sz w:val="22"/>
      <w:szCs w:val="22"/>
      <w:lang w:eastAsia="ru-RU" w:bidi="ar-SA"/>
    </w:rPr>
  </w:style>
  <w:style w:type="paragraph" w:styleId="a3">
    <w:name w:val="Balloon Text"/>
    <w:basedOn w:val="a"/>
    <w:link w:val="a4"/>
    <w:uiPriority w:val="99"/>
    <w:semiHidden/>
    <w:unhideWhenUsed/>
    <w:rsid w:val="001258EB"/>
    <w:rPr>
      <w:rFonts w:ascii="Tahoma" w:hAnsi="Tahoma" w:cs="Tahoma"/>
      <w:sz w:val="16"/>
      <w:szCs w:val="16"/>
    </w:rPr>
  </w:style>
  <w:style w:type="character" w:customStyle="1" w:styleId="a4">
    <w:name w:val="Текст выноски Знак"/>
    <w:basedOn w:val="a0"/>
    <w:link w:val="a3"/>
    <w:uiPriority w:val="99"/>
    <w:semiHidden/>
    <w:rsid w:val="001258EB"/>
    <w:rPr>
      <w:rFonts w:ascii="Tahoma" w:eastAsia="Times New Roman" w:hAnsi="Tahoma" w:cs="Tahoma"/>
      <w:sz w:val="16"/>
      <w:szCs w:val="16"/>
      <w:lang w:eastAsia="ru-RU"/>
    </w:rPr>
  </w:style>
  <w:style w:type="paragraph" w:styleId="a5">
    <w:name w:val="header"/>
    <w:basedOn w:val="a"/>
    <w:link w:val="a6"/>
    <w:uiPriority w:val="99"/>
    <w:unhideWhenUsed/>
    <w:rsid w:val="00806D9E"/>
    <w:pPr>
      <w:tabs>
        <w:tab w:val="center" w:pos="4677"/>
        <w:tab w:val="right" w:pos="9355"/>
      </w:tabs>
    </w:pPr>
  </w:style>
  <w:style w:type="character" w:customStyle="1" w:styleId="a6">
    <w:name w:val="Верхний колонтитул Знак"/>
    <w:basedOn w:val="a0"/>
    <w:link w:val="a5"/>
    <w:uiPriority w:val="99"/>
    <w:rsid w:val="00806D9E"/>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806D9E"/>
    <w:pPr>
      <w:tabs>
        <w:tab w:val="center" w:pos="4677"/>
        <w:tab w:val="right" w:pos="9355"/>
      </w:tabs>
    </w:pPr>
  </w:style>
  <w:style w:type="character" w:customStyle="1" w:styleId="a8">
    <w:name w:val="Нижний колонтитул Знак"/>
    <w:basedOn w:val="a0"/>
    <w:link w:val="a7"/>
    <w:uiPriority w:val="99"/>
    <w:rsid w:val="00806D9E"/>
    <w:rPr>
      <w:rFonts w:ascii="Times New Roman" w:eastAsia="Times New Roman" w:hAnsi="Times New Roman" w:cs="Times New Roman"/>
      <w:sz w:val="24"/>
      <w:szCs w:val="24"/>
      <w:lang w:eastAsia="ru-RU"/>
    </w:rPr>
  </w:style>
  <w:style w:type="paragraph" w:customStyle="1" w:styleId="a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ED1749"/>
    <w:pPr>
      <w:widowControl w:val="0"/>
      <w:adjustRightInd w:val="0"/>
      <w:spacing w:after="160" w:line="240" w:lineRule="exact"/>
      <w:jc w:val="right"/>
    </w:pPr>
    <w:rPr>
      <w:sz w:val="20"/>
      <w:szCs w:val="20"/>
      <w:lang w:val="en-GB" w:eastAsia="en-US"/>
    </w:rPr>
  </w:style>
  <w:style w:type="character" w:styleId="aa">
    <w:name w:val="Hyperlink"/>
    <w:basedOn w:val="a0"/>
    <w:uiPriority w:val="99"/>
    <w:unhideWhenUsed/>
    <w:rsid w:val="00FE7614"/>
    <w:rPr>
      <w:color w:val="0000FF"/>
      <w:u w:val="single"/>
    </w:rPr>
  </w:style>
  <w:style w:type="character" w:styleId="ab">
    <w:name w:val="FollowedHyperlink"/>
    <w:basedOn w:val="a0"/>
    <w:uiPriority w:val="99"/>
    <w:semiHidden/>
    <w:unhideWhenUsed/>
    <w:rsid w:val="00FE7614"/>
    <w:rPr>
      <w:color w:val="800080"/>
      <w:u w:val="single"/>
    </w:rPr>
  </w:style>
  <w:style w:type="paragraph" w:styleId="ac">
    <w:name w:val="Body Text"/>
    <w:basedOn w:val="a"/>
    <w:link w:val="ad"/>
    <w:uiPriority w:val="99"/>
    <w:rsid w:val="00A17D89"/>
    <w:pPr>
      <w:overflowPunct w:val="0"/>
      <w:autoSpaceDE w:val="0"/>
      <w:autoSpaceDN w:val="0"/>
      <w:adjustRightInd w:val="0"/>
      <w:jc w:val="both"/>
      <w:textAlignment w:val="baseline"/>
    </w:pPr>
    <w:rPr>
      <w:sz w:val="28"/>
      <w:szCs w:val="28"/>
    </w:rPr>
  </w:style>
  <w:style w:type="character" w:customStyle="1" w:styleId="ad">
    <w:name w:val="Основной текст Знак"/>
    <w:basedOn w:val="a0"/>
    <w:link w:val="ac"/>
    <w:uiPriority w:val="99"/>
    <w:rsid w:val="00A17D89"/>
    <w:rPr>
      <w:rFonts w:ascii="Times New Roman" w:eastAsia="Times New Roman" w:hAnsi="Times New Roman" w:cs="Times New Roman"/>
      <w:sz w:val="28"/>
      <w:szCs w:val="28"/>
      <w:lang w:eastAsia="ru-RU"/>
    </w:rPr>
  </w:style>
  <w:style w:type="paragraph" w:customStyle="1" w:styleId="ConsPlusNonformat">
    <w:name w:val="ConsPlusNonformat"/>
    <w:rsid w:val="00A17D89"/>
    <w:pPr>
      <w:widowControl w:val="0"/>
      <w:autoSpaceDE w:val="0"/>
      <w:autoSpaceDN w:val="0"/>
      <w:adjustRightInd w:val="0"/>
    </w:pPr>
    <w:rPr>
      <w:rFonts w:ascii="Courier New" w:eastAsia="Times New Roman" w:hAnsi="Courier New" w:cs="Courier New"/>
    </w:rPr>
  </w:style>
  <w:style w:type="paragraph" w:styleId="ae">
    <w:name w:val="No Spacing"/>
    <w:uiPriority w:val="1"/>
    <w:qFormat/>
    <w:rsid w:val="00A17D89"/>
    <w:rPr>
      <w:rFonts w:eastAsia="Times New Roman"/>
      <w:sz w:val="22"/>
      <w:szCs w:val="22"/>
    </w:rPr>
  </w:style>
  <w:style w:type="character" w:customStyle="1" w:styleId="2">
    <w:name w:val="Основной текст (2)_"/>
    <w:basedOn w:val="a0"/>
    <w:link w:val="20"/>
    <w:uiPriority w:val="99"/>
    <w:locked/>
    <w:rsid w:val="00A17D89"/>
    <w:rPr>
      <w:b/>
      <w:bCs/>
      <w:sz w:val="24"/>
      <w:szCs w:val="24"/>
      <w:shd w:val="clear" w:color="auto" w:fill="FFFFFF"/>
    </w:rPr>
  </w:style>
  <w:style w:type="paragraph" w:customStyle="1" w:styleId="20">
    <w:name w:val="Основной текст (2)"/>
    <w:basedOn w:val="a"/>
    <w:link w:val="2"/>
    <w:uiPriority w:val="99"/>
    <w:rsid w:val="00A17D89"/>
    <w:pPr>
      <w:shd w:val="clear" w:color="auto" w:fill="FFFFFF"/>
      <w:spacing w:before="420" w:after="240" w:line="298" w:lineRule="exact"/>
      <w:jc w:val="center"/>
    </w:pPr>
    <w:rPr>
      <w:rFonts w:ascii="Calibri" w:eastAsia="Calibri" w:hAnsi="Calibri"/>
      <w:b/>
      <w:bCs/>
      <w:lang w:eastAsia="en-US"/>
    </w:rPr>
  </w:style>
  <w:style w:type="character" w:customStyle="1" w:styleId="1">
    <w:name w:val="Текст Знак1"/>
    <w:aliases w:val="Знак Знак Знак Знак"/>
    <w:basedOn w:val="a0"/>
    <w:link w:val="af"/>
    <w:uiPriority w:val="99"/>
    <w:locked/>
    <w:rsid w:val="00A17D89"/>
    <w:rPr>
      <w:rFonts w:ascii="Courier New" w:hAnsi="Courier New" w:cs="Courier New"/>
    </w:rPr>
  </w:style>
  <w:style w:type="paragraph" w:styleId="af">
    <w:name w:val="Plain Text"/>
    <w:aliases w:val="Знак Знак Знак"/>
    <w:basedOn w:val="a"/>
    <w:link w:val="1"/>
    <w:uiPriority w:val="99"/>
    <w:unhideWhenUsed/>
    <w:rsid w:val="00A17D89"/>
    <w:rPr>
      <w:rFonts w:ascii="Courier New" w:eastAsia="Calibri" w:hAnsi="Courier New" w:cs="Courier New"/>
      <w:sz w:val="22"/>
      <w:szCs w:val="22"/>
      <w:lang w:eastAsia="en-US"/>
    </w:rPr>
  </w:style>
  <w:style w:type="character" w:customStyle="1" w:styleId="af0">
    <w:name w:val="Текст Знак"/>
    <w:basedOn w:val="a0"/>
    <w:uiPriority w:val="99"/>
    <w:semiHidden/>
    <w:rsid w:val="00A17D89"/>
    <w:rPr>
      <w:rFonts w:ascii="Consolas" w:eastAsia="Times New Roman" w:hAnsi="Consolas" w:cs="Consolas"/>
      <w:sz w:val="21"/>
      <w:szCs w:val="21"/>
      <w:lang w:eastAsia="ru-RU"/>
    </w:rPr>
  </w:style>
  <w:style w:type="paragraph" w:customStyle="1" w:styleId="Default">
    <w:name w:val="Default"/>
    <w:rsid w:val="00A17D89"/>
    <w:pPr>
      <w:autoSpaceDE w:val="0"/>
      <w:autoSpaceDN w:val="0"/>
      <w:adjustRightInd w:val="0"/>
    </w:pPr>
    <w:rPr>
      <w:rFonts w:ascii="Arial" w:eastAsia="Times New Roman" w:hAnsi="Arial" w:cs="Arial"/>
      <w:color w:val="000000"/>
      <w:sz w:val="24"/>
      <w:szCs w:val="24"/>
    </w:rPr>
  </w:style>
  <w:style w:type="paragraph" w:customStyle="1" w:styleId="21">
    <w:name w:val="Основной текст2"/>
    <w:basedOn w:val="a"/>
    <w:rsid w:val="00A17D89"/>
    <w:pPr>
      <w:shd w:val="clear" w:color="auto" w:fill="FFFFFF"/>
      <w:spacing w:before="240" w:after="660" w:line="0" w:lineRule="atLeast"/>
    </w:pPr>
    <w:rPr>
      <w:lang w:eastAsia="en-US"/>
    </w:rPr>
  </w:style>
  <w:style w:type="character" w:customStyle="1" w:styleId="10">
    <w:name w:val="Заголовок №1_"/>
    <w:basedOn w:val="a0"/>
    <w:link w:val="11"/>
    <w:uiPriority w:val="99"/>
    <w:rsid w:val="00A17D89"/>
    <w:rPr>
      <w:sz w:val="25"/>
      <w:szCs w:val="25"/>
      <w:shd w:val="clear" w:color="auto" w:fill="FFFFFF"/>
    </w:rPr>
  </w:style>
  <w:style w:type="character" w:customStyle="1" w:styleId="4">
    <w:name w:val="Основной текст (4)_"/>
    <w:basedOn w:val="a0"/>
    <w:link w:val="40"/>
    <w:uiPriority w:val="99"/>
    <w:rsid w:val="00A17D89"/>
    <w:rPr>
      <w:sz w:val="17"/>
      <w:szCs w:val="17"/>
      <w:shd w:val="clear" w:color="auto" w:fill="FFFFFF"/>
    </w:rPr>
  </w:style>
  <w:style w:type="character" w:customStyle="1" w:styleId="411pt">
    <w:name w:val="Основной текст (4) + 11 pt"/>
    <w:basedOn w:val="4"/>
    <w:uiPriority w:val="99"/>
    <w:rsid w:val="00A17D89"/>
    <w:rPr>
      <w:sz w:val="22"/>
      <w:szCs w:val="22"/>
      <w:shd w:val="clear" w:color="auto" w:fill="FFFFFF"/>
    </w:rPr>
  </w:style>
  <w:style w:type="paragraph" w:customStyle="1" w:styleId="11">
    <w:name w:val="Заголовок №1"/>
    <w:basedOn w:val="a"/>
    <w:link w:val="10"/>
    <w:uiPriority w:val="99"/>
    <w:rsid w:val="00A17D89"/>
    <w:pPr>
      <w:shd w:val="clear" w:color="auto" w:fill="FFFFFF"/>
      <w:spacing w:after="60" w:line="326" w:lineRule="exact"/>
      <w:jc w:val="center"/>
      <w:outlineLvl w:val="0"/>
    </w:pPr>
    <w:rPr>
      <w:rFonts w:ascii="Calibri" w:eastAsia="Calibri" w:hAnsi="Calibri"/>
      <w:sz w:val="25"/>
      <w:szCs w:val="25"/>
      <w:lang w:eastAsia="en-US"/>
    </w:rPr>
  </w:style>
  <w:style w:type="paragraph" w:customStyle="1" w:styleId="31">
    <w:name w:val="Основной текст (3)1"/>
    <w:basedOn w:val="a"/>
    <w:uiPriority w:val="99"/>
    <w:rsid w:val="00A17D89"/>
    <w:pPr>
      <w:shd w:val="clear" w:color="auto" w:fill="FFFFFF"/>
      <w:spacing w:line="274" w:lineRule="exact"/>
      <w:jc w:val="center"/>
    </w:pPr>
    <w:rPr>
      <w:rFonts w:eastAsia="Arial Unicode MS"/>
      <w:b/>
      <w:bCs/>
      <w:sz w:val="22"/>
      <w:szCs w:val="22"/>
    </w:rPr>
  </w:style>
  <w:style w:type="paragraph" w:customStyle="1" w:styleId="40">
    <w:name w:val="Основной текст (4)"/>
    <w:basedOn w:val="a"/>
    <w:link w:val="4"/>
    <w:uiPriority w:val="99"/>
    <w:rsid w:val="00A17D89"/>
    <w:pPr>
      <w:shd w:val="clear" w:color="auto" w:fill="FFFFFF"/>
      <w:spacing w:before="240" w:after="240" w:line="240" w:lineRule="atLeast"/>
      <w:jc w:val="center"/>
    </w:pPr>
    <w:rPr>
      <w:rFonts w:ascii="Calibri" w:eastAsia="Calibri" w:hAnsi="Calibri"/>
      <w:sz w:val="17"/>
      <w:szCs w:val="17"/>
      <w:lang w:eastAsia="en-US"/>
    </w:rPr>
  </w:style>
  <w:style w:type="paragraph" w:styleId="af1">
    <w:name w:val="Normal (Web)"/>
    <w:basedOn w:val="a"/>
    <w:uiPriority w:val="99"/>
    <w:unhideWhenUsed/>
    <w:rsid w:val="006C2B5C"/>
    <w:pPr>
      <w:spacing w:before="100" w:beforeAutospacing="1" w:after="100" w:afterAutospacing="1"/>
    </w:pPr>
  </w:style>
  <w:style w:type="character" w:customStyle="1" w:styleId="Bodytext2Exact">
    <w:name w:val="Body text (2) Exact"/>
    <w:basedOn w:val="a0"/>
    <w:rsid w:val="00B5510D"/>
    <w:rPr>
      <w:rFonts w:ascii="Times New Roman" w:eastAsia="Times New Roman" w:hAnsi="Times New Roman" w:cs="Times New Roman"/>
      <w:b w:val="0"/>
      <w:bCs w:val="0"/>
      <w:i w:val="0"/>
      <w:iCs w:val="0"/>
      <w:smallCaps w:val="0"/>
      <w:strike w:val="0"/>
      <w:sz w:val="22"/>
      <w:szCs w:val="22"/>
      <w:u w:val="none"/>
    </w:rPr>
  </w:style>
  <w:style w:type="character" w:customStyle="1" w:styleId="Bodytext2">
    <w:name w:val="Body text (2)_"/>
    <w:basedOn w:val="a0"/>
    <w:link w:val="Bodytext20"/>
    <w:rsid w:val="00B5510D"/>
    <w:rPr>
      <w:rFonts w:ascii="Times New Roman" w:eastAsia="Times New Roman" w:hAnsi="Times New Roman"/>
      <w:sz w:val="22"/>
      <w:szCs w:val="22"/>
      <w:shd w:val="clear" w:color="auto" w:fill="FFFFFF"/>
    </w:rPr>
  </w:style>
  <w:style w:type="character" w:customStyle="1" w:styleId="Bodytext2Italic">
    <w:name w:val="Body text (2) + Italic"/>
    <w:basedOn w:val="Bodytext2"/>
    <w:rsid w:val="00B5510D"/>
    <w:rPr>
      <w:rFonts w:ascii="Times New Roman" w:eastAsia="Times New Roman" w:hAnsi="Times New Roman"/>
      <w:i/>
      <w:iCs/>
      <w:color w:val="000000"/>
      <w:spacing w:val="0"/>
      <w:w w:val="100"/>
      <w:position w:val="0"/>
      <w:sz w:val="22"/>
      <w:szCs w:val="22"/>
      <w:shd w:val="clear" w:color="auto" w:fill="FFFFFF"/>
      <w:lang w:val="ru-RU" w:eastAsia="ru-RU" w:bidi="ru-RU"/>
    </w:rPr>
  </w:style>
  <w:style w:type="character" w:customStyle="1" w:styleId="Bodytext2Bold">
    <w:name w:val="Body text (2) + Bold"/>
    <w:basedOn w:val="Bodytext2"/>
    <w:rsid w:val="00B5510D"/>
    <w:rPr>
      <w:rFonts w:ascii="Times New Roman" w:eastAsia="Times New Roman" w:hAnsi="Times New Roman"/>
      <w:b/>
      <w:bCs/>
      <w:color w:val="000000"/>
      <w:spacing w:val="0"/>
      <w:w w:val="100"/>
      <w:position w:val="0"/>
      <w:sz w:val="22"/>
      <w:szCs w:val="22"/>
      <w:shd w:val="clear" w:color="auto" w:fill="FFFFFF"/>
      <w:lang w:val="ru-RU" w:eastAsia="ru-RU" w:bidi="ru-RU"/>
    </w:rPr>
  </w:style>
  <w:style w:type="character" w:customStyle="1" w:styleId="Bodytext5">
    <w:name w:val="Body text (5)_"/>
    <w:basedOn w:val="a0"/>
    <w:link w:val="Bodytext50"/>
    <w:rsid w:val="00B5510D"/>
    <w:rPr>
      <w:rFonts w:ascii="Times New Roman" w:eastAsia="Times New Roman" w:hAnsi="Times New Roman"/>
      <w:b/>
      <w:bCs/>
      <w:shd w:val="clear" w:color="auto" w:fill="FFFFFF"/>
    </w:rPr>
  </w:style>
  <w:style w:type="paragraph" w:customStyle="1" w:styleId="Bodytext20">
    <w:name w:val="Body text (2)"/>
    <w:basedOn w:val="a"/>
    <w:link w:val="Bodytext2"/>
    <w:rsid w:val="00B5510D"/>
    <w:pPr>
      <w:widowControl w:val="0"/>
      <w:shd w:val="clear" w:color="auto" w:fill="FFFFFF"/>
      <w:spacing w:line="259" w:lineRule="exact"/>
      <w:ind w:hanging="680"/>
      <w:jc w:val="both"/>
    </w:pPr>
    <w:rPr>
      <w:sz w:val="22"/>
      <w:szCs w:val="22"/>
    </w:rPr>
  </w:style>
  <w:style w:type="paragraph" w:customStyle="1" w:styleId="Bodytext50">
    <w:name w:val="Body text (5)"/>
    <w:basedOn w:val="a"/>
    <w:link w:val="Bodytext5"/>
    <w:rsid w:val="00B5510D"/>
    <w:pPr>
      <w:widowControl w:val="0"/>
      <w:shd w:val="clear" w:color="auto" w:fill="FFFFFF"/>
      <w:spacing w:before="180" w:line="0" w:lineRule="atLeast"/>
      <w:ind w:hanging="680"/>
    </w:pPr>
    <w:rPr>
      <w:b/>
      <w:bCs/>
      <w:sz w:val="20"/>
      <w:szCs w:val="20"/>
    </w:rPr>
  </w:style>
  <w:style w:type="numbering" w:customStyle="1" w:styleId="12">
    <w:name w:val="Нет списка1"/>
    <w:next w:val="a2"/>
    <w:uiPriority w:val="99"/>
    <w:semiHidden/>
    <w:unhideWhenUsed/>
    <w:rsid w:val="007815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542806">
      <w:bodyDiv w:val="1"/>
      <w:marLeft w:val="0"/>
      <w:marRight w:val="0"/>
      <w:marTop w:val="0"/>
      <w:marBottom w:val="0"/>
      <w:divBdr>
        <w:top w:val="none" w:sz="0" w:space="0" w:color="auto"/>
        <w:left w:val="none" w:sz="0" w:space="0" w:color="auto"/>
        <w:bottom w:val="none" w:sz="0" w:space="0" w:color="auto"/>
        <w:right w:val="none" w:sz="0" w:space="0" w:color="auto"/>
      </w:divBdr>
    </w:div>
    <w:div w:id="468479733">
      <w:bodyDiv w:val="1"/>
      <w:marLeft w:val="0"/>
      <w:marRight w:val="0"/>
      <w:marTop w:val="0"/>
      <w:marBottom w:val="0"/>
      <w:divBdr>
        <w:top w:val="none" w:sz="0" w:space="0" w:color="auto"/>
        <w:left w:val="none" w:sz="0" w:space="0" w:color="auto"/>
        <w:bottom w:val="none" w:sz="0" w:space="0" w:color="auto"/>
        <w:right w:val="none" w:sz="0" w:space="0" w:color="auto"/>
      </w:divBdr>
    </w:div>
    <w:div w:id="564872509">
      <w:bodyDiv w:val="1"/>
      <w:marLeft w:val="0"/>
      <w:marRight w:val="0"/>
      <w:marTop w:val="0"/>
      <w:marBottom w:val="0"/>
      <w:divBdr>
        <w:top w:val="none" w:sz="0" w:space="0" w:color="auto"/>
        <w:left w:val="none" w:sz="0" w:space="0" w:color="auto"/>
        <w:bottom w:val="none" w:sz="0" w:space="0" w:color="auto"/>
        <w:right w:val="none" w:sz="0" w:space="0" w:color="auto"/>
      </w:divBdr>
    </w:div>
    <w:div w:id="656152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AF9481BA7E675B887939910FC1FA63AC01130B2FF4DF4D3592FC8DD0EB6738B67410F623709D0DF43E89B628B7EEB29C85422A655D100C68B2797FBD254DH" TargetMode="Externa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2.png"/><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https://md1.esgms.ru/deyatelnost/ekonomika-strategicheskoe-razvitie-i-promyshlennost-/potrebitelskiy-rynok/torgovlya" TargetMode="External"/><Relationship Id="rId23" Type="http://schemas.openxmlformats.org/officeDocument/2006/relationships/image" Target="media/image4.png"/><Relationship Id="rId10" Type="http://schemas.openxmlformats.org/officeDocument/2006/relationships/hyperlink" Target="consultantplus://offline/ref=AF9481BA7E675B887939910FC1FA63AC01130B2FF4D146339AFE8DD0EB6738B67410F623709D0DF43E88B42BB7EEB29C85422A655D100C68B2797FBD254DH" TargetMode="Externa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yperlink" Target="consultantplus://offline/ref=AF9481BA7E675B887939910FC1FA63AC01130B2FF4D146339AFE8DD0EB6738B67410F623709D0DF43E88B42BB7EEB29C85422A655D100C68B2797FBD254DH" TargetMode="External"/><Relationship Id="rId14" Type="http://schemas.openxmlformats.org/officeDocument/2006/relationships/hyperlink" Target="https://md1.esgms.ru/deyatelnost/ekonomika-strategicheskoe-razvitie-i-promyshlennost-/potrebitelskiy-rynok/torgovlya" TargetMode="External"/><Relationship Id="rId22" Type="http://schemas.openxmlformats.org/officeDocument/2006/relationships/image" Target="media/image3.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28</Pages>
  <Words>8407</Words>
  <Characters>47921</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56216</CharactersWithSpaces>
  <SharedDoc>false</SharedDoc>
  <HLinks>
    <vt:vector size="30" baseType="variant">
      <vt:variant>
        <vt:i4>4391005</vt:i4>
      </vt:variant>
      <vt:variant>
        <vt:i4>12</vt:i4>
      </vt:variant>
      <vt:variant>
        <vt:i4>0</vt:i4>
      </vt:variant>
      <vt:variant>
        <vt:i4>5</vt:i4>
      </vt:variant>
      <vt:variant>
        <vt:lpwstr>https://md1.esgms.ru/deyatelnost/ekonomika-strategicheskoe-razvitie-i-promyshlennost-/potrebitelskiy-rynok/torgovlya</vt:lpwstr>
      </vt:variant>
      <vt:variant>
        <vt:lpwstr/>
      </vt:variant>
      <vt:variant>
        <vt:i4>4391005</vt:i4>
      </vt:variant>
      <vt:variant>
        <vt:i4>9</vt:i4>
      </vt:variant>
      <vt:variant>
        <vt:i4>0</vt:i4>
      </vt:variant>
      <vt:variant>
        <vt:i4>5</vt:i4>
      </vt:variant>
      <vt:variant>
        <vt:lpwstr>https://md1.esgms.ru/deyatelnost/ekonomika-strategicheskoe-razvitie-i-promyshlennost-/potrebitelskiy-rynok/torgovlya</vt:lpwstr>
      </vt:variant>
      <vt:variant>
        <vt:lpwstr/>
      </vt:variant>
      <vt:variant>
        <vt:i4>8060984</vt:i4>
      </vt:variant>
      <vt:variant>
        <vt:i4>6</vt:i4>
      </vt:variant>
      <vt:variant>
        <vt:i4>0</vt:i4>
      </vt:variant>
      <vt:variant>
        <vt:i4>5</vt:i4>
      </vt:variant>
      <vt:variant>
        <vt:lpwstr>consultantplus://offline/ref=AF9481BA7E675B887939910FC1FA63AC01130B2FF4D146339AFE8DD0EB6738B67410F623709D0DF43E88B42BB7EEB29C85422A655D100C68B2797FBD254DH</vt:lpwstr>
      </vt:variant>
      <vt:variant>
        <vt:lpwstr/>
      </vt:variant>
      <vt:variant>
        <vt:i4>8060984</vt:i4>
      </vt:variant>
      <vt:variant>
        <vt:i4>3</vt:i4>
      </vt:variant>
      <vt:variant>
        <vt:i4>0</vt:i4>
      </vt:variant>
      <vt:variant>
        <vt:i4>5</vt:i4>
      </vt:variant>
      <vt:variant>
        <vt:lpwstr>consultantplus://offline/ref=AF9481BA7E675B887939910FC1FA63AC01130B2FF4D146339AFE8DD0EB6738B67410F623709D0DF43E88B42BB7EEB29C85422A655D100C68B2797FBD254DH</vt:lpwstr>
      </vt:variant>
      <vt:variant>
        <vt:lpwstr/>
      </vt:variant>
      <vt:variant>
        <vt:i4>8060983</vt:i4>
      </vt:variant>
      <vt:variant>
        <vt:i4>0</vt:i4>
      </vt:variant>
      <vt:variant>
        <vt:i4>0</vt:i4>
      </vt:variant>
      <vt:variant>
        <vt:i4>5</vt:i4>
      </vt:variant>
      <vt:variant>
        <vt:lpwstr>consultantplus://offline/ref=AF9481BA7E675B887939910FC1FA63AC01130B2FF4DF4D3592FC8DD0EB6738B67410F623709D0DF43E89B628B7EEB29C85422A655D100C68B2797FBD254DH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Линкер С.А.</dc:creator>
  <cp:lastModifiedBy>user_328</cp:lastModifiedBy>
  <cp:revision>13</cp:revision>
  <cp:lastPrinted>2023-03-29T04:49:00Z</cp:lastPrinted>
  <dcterms:created xsi:type="dcterms:W3CDTF">2023-03-28T08:47:00Z</dcterms:created>
  <dcterms:modified xsi:type="dcterms:W3CDTF">2023-03-29T04:50:00Z</dcterms:modified>
</cp:coreProperties>
</file>