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B0" w:rsidRPr="007A56B0" w:rsidRDefault="007A56B0" w:rsidP="007A56B0">
      <w:pPr>
        <w:pStyle w:val="20"/>
        <w:jc w:val="center"/>
        <w:rPr>
          <w:rFonts w:ascii="Liberation Serif" w:hAnsi="Liberation Serif"/>
          <w:b w:val="0"/>
          <w:sz w:val="4"/>
          <w:szCs w:val="4"/>
        </w:rPr>
      </w:pPr>
      <w:r>
        <w:rPr>
          <w:b w:val="0"/>
          <w:bCs w:val="0"/>
          <w:noProof/>
        </w:rPr>
        <w:drawing>
          <wp:inline distT="0" distB="0" distL="0" distR="0" wp14:anchorId="0779E873" wp14:editId="6AD7324E">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7A56B0" w:rsidRPr="00F81CA9" w:rsidRDefault="007A56B0" w:rsidP="007A56B0">
      <w:pPr>
        <w:jc w:val="center"/>
        <w:rPr>
          <w:b/>
          <w:bCs/>
          <w:sz w:val="28"/>
          <w:szCs w:val="28"/>
        </w:rPr>
      </w:pPr>
    </w:p>
    <w:tbl>
      <w:tblPr>
        <w:tblW w:w="9720" w:type="dxa"/>
        <w:tblInd w:w="108" w:type="dxa"/>
        <w:tblLook w:val="01E0" w:firstRow="1" w:lastRow="1" w:firstColumn="1" w:lastColumn="1" w:noHBand="0" w:noVBand="0"/>
      </w:tblPr>
      <w:tblGrid>
        <w:gridCol w:w="9720"/>
      </w:tblGrid>
      <w:tr w:rsidR="007A56B0" w:rsidRPr="00AF1749" w:rsidTr="003B068F">
        <w:tc>
          <w:tcPr>
            <w:tcW w:w="9720" w:type="dxa"/>
            <w:tcBorders>
              <w:top w:val="nil"/>
              <w:left w:val="nil"/>
              <w:bottom w:val="thinThickSmallGap" w:sz="24" w:space="0" w:color="auto"/>
              <w:right w:val="nil"/>
            </w:tcBorders>
          </w:tcPr>
          <w:p w:rsidR="007A56B0" w:rsidRPr="00AF1749" w:rsidRDefault="007A56B0" w:rsidP="003B068F">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7A56B0" w:rsidRPr="00AF1749" w:rsidRDefault="007A56B0" w:rsidP="003B068F">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7A56B0" w:rsidRPr="00AF1749" w:rsidRDefault="007A56B0" w:rsidP="003B068F">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976D87" w:rsidRPr="001A344B" w:rsidRDefault="00976D87" w:rsidP="004F75FC">
      <w:pPr>
        <w:rPr>
          <w:rFonts w:ascii="Liberation Serif" w:hAnsi="Liberation Serif"/>
          <w:sz w:val="28"/>
          <w:szCs w:val="28"/>
        </w:rPr>
      </w:pPr>
      <w:bookmarkStart w:id="0" w:name="_GoBack"/>
      <w:bookmarkEnd w:id="0"/>
    </w:p>
    <w:p w:rsidR="004F75FC" w:rsidRPr="001A344B" w:rsidRDefault="004F75FC" w:rsidP="004F75FC">
      <w:pPr>
        <w:pStyle w:val="20"/>
        <w:tabs>
          <w:tab w:val="left" w:pos="700"/>
        </w:tabs>
        <w:rPr>
          <w:rFonts w:ascii="Liberation Serif" w:hAnsi="Liberation Serif"/>
          <w:sz w:val="26"/>
          <w:szCs w:val="26"/>
        </w:rPr>
      </w:pPr>
      <w:r w:rsidRPr="001A344B">
        <w:rPr>
          <w:rFonts w:ascii="Liberation Serif" w:hAnsi="Liberation Serif"/>
          <w:b w:val="0"/>
        </w:rPr>
        <w:t>от</w:t>
      </w:r>
      <w:r w:rsidRPr="001A344B">
        <w:rPr>
          <w:rFonts w:ascii="Liberation Serif" w:hAnsi="Liberation Serif"/>
        </w:rPr>
        <w:t xml:space="preserve"> </w:t>
      </w:r>
      <w:r w:rsidR="009046F3">
        <w:rPr>
          <w:rFonts w:ascii="Liberation Serif" w:hAnsi="Liberation Serif"/>
          <w:b w:val="0"/>
          <w:u w:val="single"/>
        </w:rPr>
        <w:t>13</w:t>
      </w:r>
      <w:r w:rsidR="00041B08">
        <w:rPr>
          <w:rFonts w:ascii="Liberation Serif" w:hAnsi="Liberation Serif"/>
          <w:b w:val="0"/>
          <w:u w:val="single"/>
        </w:rPr>
        <w:t>.03</w:t>
      </w:r>
      <w:r w:rsidR="00292BAD">
        <w:rPr>
          <w:rFonts w:ascii="Liberation Serif" w:hAnsi="Liberation Serif"/>
          <w:b w:val="0"/>
          <w:u w:val="single"/>
        </w:rPr>
        <w:t>.</w:t>
      </w:r>
      <w:r w:rsidR="007A3FE4" w:rsidRPr="001A344B">
        <w:rPr>
          <w:rFonts w:ascii="Liberation Serif" w:hAnsi="Liberation Serif"/>
          <w:b w:val="0"/>
          <w:u w:val="single"/>
        </w:rPr>
        <w:t>202</w:t>
      </w:r>
      <w:r w:rsidR="003F6F6C">
        <w:rPr>
          <w:rFonts w:ascii="Liberation Serif" w:hAnsi="Liberation Serif"/>
          <w:b w:val="0"/>
          <w:u w:val="single"/>
        </w:rPr>
        <w:t>3</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9046F3">
        <w:rPr>
          <w:rFonts w:ascii="Liberation Serif" w:hAnsi="Liberation Serif"/>
          <w:b w:val="0"/>
          <w:u w:val="single"/>
        </w:rPr>
        <w:t>1/202</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3E6B71" w:rsidP="003E6B71">
      <w:pPr>
        <w:tabs>
          <w:tab w:val="left" w:pos="3932"/>
        </w:tabs>
        <w:suppressAutoHyphens/>
        <w:ind w:firstLine="709"/>
        <w:rPr>
          <w:rFonts w:ascii="Liberation Serif" w:hAnsi="Liberation Serif"/>
          <w:b/>
          <w:bCs/>
          <w:i/>
          <w:sz w:val="28"/>
          <w:szCs w:val="28"/>
        </w:rPr>
      </w:pPr>
    </w:p>
    <w:p w:rsidR="004F2E4F" w:rsidRDefault="004F2E4F" w:rsidP="003E6B71">
      <w:pPr>
        <w:tabs>
          <w:tab w:val="left" w:pos="3932"/>
        </w:tabs>
        <w:suppressAutoHyphens/>
        <w:ind w:firstLine="709"/>
        <w:rPr>
          <w:rFonts w:ascii="Liberation Serif" w:hAnsi="Liberation Serif"/>
          <w:sz w:val="28"/>
          <w:szCs w:val="28"/>
        </w:rPr>
      </w:pPr>
    </w:p>
    <w:p w:rsidR="009046F3" w:rsidRDefault="00B5223E" w:rsidP="00B5223E">
      <w:pPr>
        <w:overflowPunct/>
        <w:autoSpaceDE/>
        <w:autoSpaceDN/>
        <w:adjustRightInd/>
        <w:jc w:val="center"/>
        <w:textAlignment w:val="auto"/>
        <w:rPr>
          <w:rFonts w:ascii="Liberation Serif" w:hAnsi="Liberation Serif"/>
          <w:b/>
          <w:i/>
          <w:sz w:val="28"/>
          <w:szCs w:val="28"/>
        </w:rPr>
      </w:pPr>
      <w:r w:rsidRPr="00B5223E">
        <w:rPr>
          <w:rFonts w:ascii="Liberation Serif" w:hAnsi="Liberation Serif"/>
          <w:b/>
          <w:i/>
          <w:sz w:val="28"/>
          <w:szCs w:val="28"/>
        </w:rPr>
        <w:t xml:space="preserve">О внесении изменений в муниципальную программу </w:t>
      </w:r>
    </w:p>
    <w:p w:rsidR="009046F3" w:rsidRDefault="00B5223E" w:rsidP="00B5223E">
      <w:pPr>
        <w:overflowPunct/>
        <w:autoSpaceDE/>
        <w:autoSpaceDN/>
        <w:adjustRightInd/>
        <w:jc w:val="center"/>
        <w:textAlignment w:val="auto"/>
        <w:rPr>
          <w:rFonts w:ascii="Liberation Serif" w:hAnsi="Liberation Serif"/>
          <w:b/>
          <w:i/>
          <w:sz w:val="28"/>
          <w:szCs w:val="28"/>
        </w:rPr>
      </w:pPr>
      <w:r w:rsidRPr="00B5223E">
        <w:rPr>
          <w:rFonts w:ascii="Liberation Serif" w:hAnsi="Liberation Serif"/>
          <w:b/>
          <w:i/>
          <w:sz w:val="28"/>
          <w:szCs w:val="28"/>
        </w:rPr>
        <w:t>«Развитие агропромышленного комплекса и потребительского рынка городского округа Краснотурьинск до 2027 года», утвержденную постановлением Администрации городского округа Краснотурьинск</w:t>
      </w:r>
    </w:p>
    <w:p w:rsidR="00B5223E" w:rsidRPr="00B5223E" w:rsidRDefault="00B5223E" w:rsidP="00B5223E">
      <w:pPr>
        <w:overflowPunct/>
        <w:autoSpaceDE/>
        <w:autoSpaceDN/>
        <w:adjustRightInd/>
        <w:jc w:val="center"/>
        <w:textAlignment w:val="auto"/>
        <w:rPr>
          <w:rFonts w:ascii="Liberation Serif" w:hAnsi="Liberation Serif"/>
          <w:b/>
          <w:i/>
          <w:sz w:val="28"/>
          <w:szCs w:val="28"/>
        </w:rPr>
      </w:pPr>
      <w:r w:rsidRPr="00B5223E">
        <w:rPr>
          <w:rFonts w:ascii="Liberation Serif" w:hAnsi="Liberation Serif"/>
          <w:b/>
          <w:i/>
          <w:sz w:val="28"/>
          <w:szCs w:val="28"/>
        </w:rPr>
        <w:t>от 25.12.2019 № 1301</w:t>
      </w:r>
    </w:p>
    <w:p w:rsidR="00B5223E" w:rsidRDefault="00B5223E" w:rsidP="00B5223E">
      <w:pPr>
        <w:tabs>
          <w:tab w:val="left" w:pos="1889"/>
        </w:tabs>
        <w:overflowPunct/>
        <w:autoSpaceDE/>
        <w:autoSpaceDN/>
        <w:adjustRightInd/>
        <w:ind w:firstLine="1888"/>
        <w:jc w:val="both"/>
        <w:textAlignment w:val="auto"/>
        <w:rPr>
          <w:rFonts w:ascii="Liberation Serif" w:hAnsi="Liberation Serif"/>
          <w:sz w:val="28"/>
          <w:szCs w:val="28"/>
        </w:rPr>
      </w:pPr>
      <w:r w:rsidRPr="00B5223E">
        <w:rPr>
          <w:rFonts w:ascii="Liberation Serif" w:hAnsi="Liberation Serif"/>
          <w:b/>
          <w:i/>
          <w:sz w:val="18"/>
          <w:szCs w:val="18"/>
        </w:rPr>
        <w:tab/>
      </w:r>
    </w:p>
    <w:p w:rsidR="009046F3" w:rsidRPr="00B5223E" w:rsidRDefault="009046F3" w:rsidP="00B5223E">
      <w:pPr>
        <w:tabs>
          <w:tab w:val="left" w:pos="1889"/>
        </w:tabs>
        <w:overflowPunct/>
        <w:autoSpaceDE/>
        <w:autoSpaceDN/>
        <w:adjustRightInd/>
        <w:ind w:firstLine="1888"/>
        <w:jc w:val="both"/>
        <w:textAlignment w:val="auto"/>
        <w:rPr>
          <w:rFonts w:ascii="Liberation Serif" w:hAnsi="Liberation Serif"/>
          <w:sz w:val="28"/>
          <w:szCs w:val="28"/>
        </w:rPr>
      </w:pPr>
    </w:p>
    <w:p w:rsidR="00B5223E" w:rsidRPr="00B5223E" w:rsidRDefault="00B5223E" w:rsidP="00B5223E">
      <w:pPr>
        <w:overflowPunct/>
        <w:ind w:firstLine="709"/>
        <w:jc w:val="both"/>
        <w:textAlignment w:val="auto"/>
        <w:rPr>
          <w:rFonts w:ascii="Liberation Serif" w:hAnsi="Liberation Serif" w:cs="Liberation Serif"/>
          <w:color w:val="000000"/>
          <w:sz w:val="28"/>
          <w:szCs w:val="28"/>
        </w:rPr>
      </w:pPr>
      <w:r w:rsidRPr="00B5223E">
        <w:rPr>
          <w:rFonts w:ascii="Liberation Serif" w:hAnsi="Liberation Serif"/>
          <w:color w:val="000000"/>
          <w:sz w:val="28"/>
          <w:szCs w:val="28"/>
        </w:rPr>
        <w:t xml:space="preserve">В соответствии со статьей 179 Бюджетного кодекса Российской Федерации, статьей 16 Федерального закона от 06.10.2003 № 131-ФЗ </w:t>
      </w:r>
      <w:r w:rsidRPr="00B5223E">
        <w:rPr>
          <w:rFonts w:ascii="Liberation Serif" w:hAnsi="Liberation Serif"/>
          <w:color w:val="000000"/>
          <w:sz w:val="28"/>
          <w:szCs w:val="28"/>
        </w:rPr>
        <w:br/>
        <w:t xml:space="preserve">«Об общих принципах организации местного самоуправления в Российской Федерации», постановлением Правительства Российской Федерации </w:t>
      </w:r>
      <w:r w:rsidRPr="00B5223E">
        <w:rPr>
          <w:rFonts w:ascii="Liberation Serif" w:hAnsi="Liberation Serif"/>
          <w:color w:val="000000"/>
          <w:sz w:val="28"/>
          <w:szCs w:val="28"/>
        </w:rPr>
        <w:br/>
        <w:t xml:space="preserve">от 14.07.2012 № 717 «О государственной программе развития сельского хозяйства и регулирования рынков сельскохозяйственной продукции, сырья </w:t>
      </w:r>
      <w:r w:rsidRPr="00B5223E">
        <w:rPr>
          <w:rFonts w:ascii="Liberation Serif" w:hAnsi="Liberation Serif"/>
          <w:color w:val="000000"/>
          <w:sz w:val="28"/>
          <w:szCs w:val="28"/>
        </w:rPr>
        <w:br/>
        <w:t xml:space="preserve">и продовольствия», постановлением Правительства Российской Федерации </w:t>
      </w:r>
      <w:r w:rsidR="009046F3">
        <w:rPr>
          <w:rFonts w:ascii="Liberation Serif" w:hAnsi="Liberation Serif"/>
          <w:color w:val="000000"/>
          <w:sz w:val="28"/>
          <w:szCs w:val="28"/>
        </w:rPr>
        <w:br/>
      </w:r>
      <w:r w:rsidRPr="00B5223E">
        <w:rPr>
          <w:rFonts w:ascii="Liberation Serif" w:hAnsi="Liberation Serif"/>
          <w:color w:val="000000"/>
          <w:sz w:val="28"/>
          <w:szCs w:val="28"/>
        </w:rPr>
        <w:t>от 31.05.2019 № 696 «</w:t>
      </w:r>
      <w:r w:rsidRPr="00B5223E">
        <w:rPr>
          <w:rFonts w:ascii="Liberation Serif" w:hAnsi="Liberation Serif" w:cs="Arial"/>
          <w:color w:val="000000"/>
          <w:sz w:val="28"/>
          <w:szCs w:val="28"/>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B5223E">
        <w:rPr>
          <w:rFonts w:ascii="Liberation Serif" w:hAnsi="Liberation Serif"/>
          <w:color w:val="000000"/>
          <w:sz w:val="28"/>
          <w:szCs w:val="28"/>
        </w:rPr>
        <w:t xml:space="preserve">», постановлением Правительства Свердловской области от </w:t>
      </w:r>
      <w:r w:rsidRPr="00B5223E">
        <w:rPr>
          <w:rFonts w:ascii="Liberation Serif" w:hAnsi="Liberation Serif" w:cs="Liberation Serif"/>
          <w:color w:val="000000"/>
          <w:sz w:val="28"/>
          <w:szCs w:val="28"/>
        </w:rPr>
        <w:t xml:space="preserve">08.09.2021 </w:t>
      </w:r>
      <w:r w:rsidRPr="00B5223E">
        <w:rPr>
          <w:rFonts w:ascii="Liberation Serif" w:hAnsi="Liberation Serif"/>
          <w:color w:val="000000"/>
          <w:sz w:val="28"/>
          <w:szCs w:val="28"/>
        </w:rPr>
        <w:t xml:space="preserve">№ 582-ПП «Об утверждении </w:t>
      </w:r>
      <w:r w:rsidRPr="00B5223E">
        <w:rPr>
          <w:rFonts w:ascii="Liberation Serif" w:hAnsi="Liberation Serif" w:cs="Liberation Serif"/>
          <w:color w:val="000000"/>
          <w:sz w:val="28"/>
          <w:szCs w:val="28"/>
        </w:rPr>
        <w:t xml:space="preserve">государственной программы Свердловской области «Комплексное развитие сельских территорий Свердловской области </w:t>
      </w:r>
      <w:r w:rsidR="009046F3">
        <w:rPr>
          <w:rFonts w:ascii="Liberation Serif" w:hAnsi="Liberation Serif" w:cs="Liberation Serif"/>
          <w:color w:val="000000"/>
          <w:sz w:val="28"/>
          <w:szCs w:val="28"/>
        </w:rPr>
        <w:br/>
      </w:r>
      <w:r w:rsidRPr="00B5223E">
        <w:rPr>
          <w:rFonts w:ascii="Liberation Serif" w:hAnsi="Liberation Serif" w:cs="Liberation Serif"/>
          <w:color w:val="000000"/>
          <w:sz w:val="28"/>
          <w:szCs w:val="28"/>
        </w:rPr>
        <w:t>до 2025 года»</w:t>
      </w:r>
      <w:r w:rsidRPr="00B5223E">
        <w:rPr>
          <w:rFonts w:ascii="Liberation Serif" w:hAnsi="Liberation Serif"/>
          <w:color w:val="000000"/>
          <w:sz w:val="28"/>
          <w:szCs w:val="28"/>
        </w:rPr>
        <w:t xml:space="preserve">», статьей 32 Устава городского округа Краснотурьинск, утвержденного решением Краснотурьинской городской Думы от 23.06.2005 </w:t>
      </w:r>
      <w:r w:rsidR="009046F3">
        <w:rPr>
          <w:rFonts w:ascii="Liberation Serif" w:hAnsi="Liberation Serif"/>
          <w:color w:val="000000"/>
          <w:sz w:val="28"/>
          <w:szCs w:val="28"/>
        </w:rPr>
        <w:br/>
      </w:r>
      <w:r w:rsidRPr="00B5223E">
        <w:rPr>
          <w:rFonts w:ascii="Liberation Serif" w:hAnsi="Liberation Serif"/>
          <w:color w:val="000000"/>
          <w:sz w:val="28"/>
          <w:szCs w:val="28"/>
        </w:rPr>
        <w:t xml:space="preserve">№ 76, решением Думы городского округа Краснотурьинск от 21.02.2023 № 54 </w:t>
      </w:r>
      <w:r w:rsidR="009046F3">
        <w:rPr>
          <w:rFonts w:ascii="Liberation Serif" w:hAnsi="Liberation Serif"/>
          <w:color w:val="000000"/>
          <w:sz w:val="28"/>
          <w:szCs w:val="28"/>
        </w:rPr>
        <w:br/>
      </w:r>
      <w:r w:rsidRPr="00B5223E">
        <w:rPr>
          <w:rFonts w:ascii="Liberation Serif" w:hAnsi="Liberation Serif"/>
          <w:color w:val="000000"/>
          <w:sz w:val="28"/>
          <w:szCs w:val="28"/>
        </w:rPr>
        <w:t xml:space="preserve">«О внесении изменений в решение Думы городского округа Краснотурьинск </w:t>
      </w:r>
      <w:r w:rsidR="009046F3">
        <w:rPr>
          <w:rFonts w:ascii="Liberation Serif" w:hAnsi="Liberation Serif"/>
          <w:color w:val="000000"/>
          <w:sz w:val="28"/>
          <w:szCs w:val="28"/>
        </w:rPr>
        <w:br/>
      </w:r>
      <w:r w:rsidRPr="00B5223E">
        <w:rPr>
          <w:rFonts w:ascii="Liberation Serif" w:hAnsi="Liberation Serif"/>
          <w:color w:val="000000"/>
          <w:sz w:val="28"/>
          <w:szCs w:val="28"/>
        </w:rPr>
        <w:t xml:space="preserve">от 15.12.2022 № 37 </w:t>
      </w:r>
      <w:r w:rsidRPr="00B5223E">
        <w:rPr>
          <w:rFonts w:ascii="Liberation Serif" w:hAnsi="Liberation Serif" w:cs="Liberation Serif"/>
          <w:color w:val="000000"/>
          <w:sz w:val="28"/>
          <w:szCs w:val="28"/>
        </w:rPr>
        <w:t>«О бюджете городского округа Краснотурьинск на 2023 год и плановый период 2024 и 2025 годов»,</w:t>
      </w:r>
      <w:r w:rsidRPr="00B5223E">
        <w:rPr>
          <w:rFonts w:ascii="Liberation Serif" w:hAnsi="Liberation Serif"/>
          <w:color w:val="000000"/>
          <w:sz w:val="28"/>
          <w:szCs w:val="28"/>
        </w:rPr>
        <w:t xml:space="preserve"> </w:t>
      </w:r>
      <w:r w:rsidRPr="00B5223E">
        <w:rPr>
          <w:rFonts w:ascii="Liberation Serif" w:hAnsi="Liberation Serif"/>
          <w:iCs/>
          <w:color w:val="000000"/>
          <w:sz w:val="28"/>
          <w:szCs w:val="28"/>
        </w:rPr>
        <w:t xml:space="preserve">постановлением Администрации  городского округа Краснотурьинск </w:t>
      </w:r>
      <w:r w:rsidRPr="00B5223E">
        <w:rPr>
          <w:rFonts w:ascii="Liberation Serif" w:hAnsi="Liberation Serif"/>
          <w:color w:val="000000"/>
          <w:sz w:val="28"/>
          <w:szCs w:val="28"/>
        </w:rPr>
        <w:t>от 11.09.2014 № 1355 «Об утверждении  Порядка формирования и реализации муниципальных программ городского округа Краснотурьинск</w:t>
      </w:r>
      <w:r w:rsidRPr="00B5223E">
        <w:rPr>
          <w:rFonts w:ascii="Liberation Serif" w:hAnsi="Liberation Serif"/>
          <w:iCs/>
          <w:color w:val="000000"/>
          <w:sz w:val="28"/>
          <w:szCs w:val="28"/>
        </w:rPr>
        <w:t>»,</w:t>
      </w:r>
      <w:r w:rsidRPr="00B5223E">
        <w:rPr>
          <w:rFonts w:ascii="Liberation Serif" w:hAnsi="Liberation Serif"/>
          <w:color w:val="000000"/>
          <w:sz w:val="28"/>
          <w:szCs w:val="28"/>
        </w:rPr>
        <w:t xml:space="preserve"> </w:t>
      </w:r>
      <w:r w:rsidRPr="00B5223E">
        <w:rPr>
          <w:rFonts w:ascii="Liberation Serif" w:hAnsi="Liberation Serif" w:cs="Liberation Serif"/>
          <w:color w:val="000000"/>
          <w:sz w:val="28"/>
          <w:szCs w:val="28"/>
        </w:rPr>
        <w:t xml:space="preserve">с целью приведения муниципальной программы </w:t>
      </w:r>
      <w:r w:rsidR="009046F3">
        <w:rPr>
          <w:rFonts w:ascii="Liberation Serif" w:hAnsi="Liberation Serif" w:cs="Liberation Serif"/>
          <w:color w:val="000000"/>
          <w:sz w:val="28"/>
          <w:szCs w:val="28"/>
        </w:rPr>
        <w:br/>
      </w:r>
      <w:r w:rsidRPr="00B5223E">
        <w:rPr>
          <w:rFonts w:ascii="Liberation Serif" w:hAnsi="Liberation Serif" w:cs="Liberation Serif"/>
          <w:color w:val="000000"/>
          <w:sz w:val="28"/>
          <w:szCs w:val="28"/>
        </w:rPr>
        <w:t>в соответствие с решением Думы городского округа Краснотурьинск о бюджете, Администрация (исполнительно-распорядительный орган местного самоуправления) городского округа Краснотурьинск</w:t>
      </w:r>
    </w:p>
    <w:p w:rsidR="00B5223E" w:rsidRPr="00B5223E" w:rsidRDefault="00B5223E" w:rsidP="00B5223E">
      <w:pPr>
        <w:overflowPunct/>
        <w:autoSpaceDE/>
        <w:autoSpaceDN/>
        <w:adjustRightInd/>
        <w:jc w:val="both"/>
        <w:textAlignment w:val="auto"/>
        <w:rPr>
          <w:rFonts w:ascii="Liberation Serif" w:hAnsi="Liberation Serif"/>
          <w:b/>
          <w:sz w:val="28"/>
          <w:szCs w:val="28"/>
        </w:rPr>
      </w:pPr>
      <w:r w:rsidRPr="00B5223E">
        <w:rPr>
          <w:rFonts w:ascii="Liberation Serif" w:hAnsi="Liberation Serif"/>
          <w:b/>
          <w:sz w:val="28"/>
          <w:szCs w:val="28"/>
        </w:rPr>
        <w:lastRenderedPageBreak/>
        <w:t xml:space="preserve">ПОСТАНОВЛЯЕТ: </w:t>
      </w:r>
    </w:p>
    <w:p w:rsidR="00B5223E" w:rsidRPr="00B5223E" w:rsidRDefault="00B5223E" w:rsidP="00B5223E">
      <w:pPr>
        <w:overflowPunct/>
        <w:autoSpaceDE/>
        <w:autoSpaceDN/>
        <w:adjustRightInd/>
        <w:jc w:val="both"/>
        <w:textAlignment w:val="auto"/>
        <w:rPr>
          <w:rFonts w:ascii="Liberation Serif" w:hAnsi="Liberation Serif"/>
          <w:b/>
          <w:sz w:val="28"/>
          <w:szCs w:val="28"/>
        </w:rPr>
      </w:pPr>
    </w:p>
    <w:p w:rsidR="00B5223E" w:rsidRPr="00B5223E" w:rsidRDefault="009046F3" w:rsidP="009046F3">
      <w:pPr>
        <w:overflowPunct/>
        <w:autoSpaceDE/>
        <w:autoSpaceDN/>
        <w:adjustRightInd/>
        <w:ind w:firstLine="709"/>
        <w:jc w:val="both"/>
        <w:textAlignment w:val="auto"/>
        <w:rPr>
          <w:rFonts w:ascii="Liberation Serif" w:hAnsi="Liberation Serif"/>
          <w:sz w:val="28"/>
          <w:szCs w:val="28"/>
        </w:rPr>
      </w:pPr>
      <w:r>
        <w:rPr>
          <w:rFonts w:ascii="Liberation Serif" w:hAnsi="Liberation Serif"/>
          <w:sz w:val="28"/>
          <w:szCs w:val="28"/>
        </w:rPr>
        <w:t xml:space="preserve">1. </w:t>
      </w:r>
      <w:r w:rsidR="00B5223E" w:rsidRPr="00B5223E">
        <w:rPr>
          <w:rFonts w:ascii="Liberation Serif" w:hAnsi="Liberation Serif"/>
          <w:sz w:val="28"/>
          <w:szCs w:val="28"/>
        </w:rPr>
        <w:t>Внести в муниципальную программу «Развитие агропромышленного комплекса и потребительского рынка городского округа Краснотурьинск до 2027 года», утвержденную постановлением Администрации городского округа Краснотурьинск от 25.12.2019 № 1301 следующие изменения</w:t>
      </w:r>
    </w:p>
    <w:p w:rsidR="00B5223E" w:rsidRPr="00B5223E" w:rsidRDefault="00B5223E" w:rsidP="00B5223E">
      <w:pPr>
        <w:overflowPunct/>
        <w:autoSpaceDE/>
        <w:autoSpaceDN/>
        <w:adjustRightInd/>
        <w:ind w:firstLine="708"/>
        <w:jc w:val="both"/>
        <w:textAlignment w:val="auto"/>
        <w:rPr>
          <w:rFonts w:ascii="Liberation Serif" w:hAnsi="Liberation Serif"/>
          <w:sz w:val="28"/>
          <w:szCs w:val="28"/>
        </w:rPr>
      </w:pPr>
      <w:r w:rsidRPr="00B5223E">
        <w:rPr>
          <w:rFonts w:ascii="Liberation Serif" w:hAnsi="Liberation Serif"/>
          <w:sz w:val="28"/>
          <w:szCs w:val="28"/>
        </w:rPr>
        <w:t>1.1. В Паспорте муниципальной программы раздел «Объемы финансирования муниципальной программы» изложить в новой редакции</w:t>
      </w:r>
    </w:p>
    <w:p w:rsidR="00B5223E" w:rsidRPr="00B5223E" w:rsidRDefault="00B5223E" w:rsidP="00B5223E">
      <w:pPr>
        <w:overflowPunct/>
        <w:autoSpaceDE/>
        <w:autoSpaceDN/>
        <w:adjustRightInd/>
        <w:jc w:val="both"/>
        <w:textAlignment w:val="auto"/>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850"/>
      </w:tblGrid>
      <w:tr w:rsidR="00B5223E" w:rsidRPr="00B5223E" w:rsidTr="003B068F">
        <w:tc>
          <w:tcPr>
            <w:tcW w:w="2802" w:type="dxa"/>
          </w:tcPr>
          <w:p w:rsidR="00B5223E" w:rsidRPr="00B5223E" w:rsidRDefault="00B5223E" w:rsidP="00B5223E">
            <w:pPr>
              <w:widowControl w:val="0"/>
              <w:overflowPunct/>
              <w:textAlignment w:val="auto"/>
              <w:rPr>
                <w:rFonts w:ascii="Liberation Serif" w:hAnsi="Liberation Serif" w:cs="Arial"/>
                <w:sz w:val="28"/>
                <w:szCs w:val="28"/>
                <w:highlight w:val="yellow"/>
              </w:rPr>
            </w:pPr>
            <w:r w:rsidRPr="00B5223E">
              <w:rPr>
                <w:rFonts w:ascii="Liberation Serif" w:hAnsi="Liberation Serif" w:cs="Arial"/>
                <w:sz w:val="28"/>
                <w:szCs w:val="28"/>
              </w:rPr>
              <w:t>Объемы и источники финансирования муниципальной программы по годам реализации, тысяч рублей</w:t>
            </w:r>
          </w:p>
        </w:tc>
        <w:tc>
          <w:tcPr>
            <w:tcW w:w="7052" w:type="dxa"/>
          </w:tcPr>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ВСЕГО – 3 699,7 </w:t>
            </w:r>
            <w:r w:rsidRPr="00B5223E">
              <w:rPr>
                <w:rFonts w:ascii="Liberation Serif" w:hAnsi="Liberation Serif" w:cs="Arial"/>
                <w:sz w:val="28"/>
                <w:szCs w:val="28"/>
                <w:lang w:eastAsia="en-US"/>
              </w:rPr>
              <w:t>тысяч рублей</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в том числе</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2020 год – 1 110,0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2021 год – 1 539,7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2022 год – 1050,0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2023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2024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2025 год – 0,0 тысяч рублей;</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2026 год – 0,0 тысяч рублей;</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2027год – 0,0 тысяч рублей,</w:t>
            </w:r>
          </w:p>
          <w:p w:rsidR="00B5223E" w:rsidRPr="00B5223E" w:rsidRDefault="00B5223E" w:rsidP="00B5223E">
            <w:pPr>
              <w:overflowPunct/>
              <w:autoSpaceDE/>
              <w:autoSpaceDN/>
              <w:adjustRightInd/>
              <w:textAlignment w:val="auto"/>
              <w:rPr>
                <w:rFonts w:ascii="Liberation Serif" w:hAnsi="Liberation Serif"/>
                <w:sz w:val="28"/>
                <w:szCs w:val="28"/>
              </w:rPr>
            </w:pPr>
            <w:r w:rsidRPr="00B5223E">
              <w:rPr>
                <w:rFonts w:ascii="Liberation Serif" w:hAnsi="Liberation Serif"/>
                <w:sz w:val="28"/>
                <w:szCs w:val="28"/>
              </w:rPr>
              <w:t xml:space="preserve"> из них</w:t>
            </w:r>
          </w:p>
          <w:p w:rsidR="00B5223E" w:rsidRPr="00B5223E" w:rsidRDefault="00B5223E" w:rsidP="00B5223E">
            <w:pPr>
              <w:overflowPunct/>
              <w:autoSpaceDE/>
              <w:autoSpaceDN/>
              <w:adjustRightInd/>
              <w:textAlignment w:val="auto"/>
              <w:rPr>
                <w:rFonts w:ascii="Liberation Serif" w:hAnsi="Liberation Serif"/>
                <w:sz w:val="28"/>
                <w:szCs w:val="28"/>
              </w:rPr>
            </w:pPr>
            <w:r w:rsidRPr="00B5223E">
              <w:rPr>
                <w:rFonts w:ascii="Liberation Serif" w:hAnsi="Liberation Serif"/>
                <w:sz w:val="28"/>
                <w:szCs w:val="28"/>
              </w:rPr>
              <w:t xml:space="preserve"> федеральный бюджет – 1 442,4 тысяч рублей,</w:t>
            </w:r>
          </w:p>
          <w:p w:rsidR="00B5223E" w:rsidRPr="00B5223E" w:rsidRDefault="00B5223E" w:rsidP="00B5223E">
            <w:pPr>
              <w:overflowPunct/>
              <w:autoSpaceDE/>
              <w:autoSpaceDN/>
              <w:adjustRightInd/>
              <w:textAlignment w:val="auto"/>
              <w:rPr>
                <w:rFonts w:ascii="Liberation Serif" w:hAnsi="Liberation Serif"/>
                <w:sz w:val="28"/>
                <w:szCs w:val="28"/>
              </w:rPr>
            </w:pPr>
            <w:r w:rsidRPr="00B5223E">
              <w:rPr>
                <w:rFonts w:ascii="Liberation Serif" w:hAnsi="Liberation Serif"/>
                <w:sz w:val="28"/>
                <w:szCs w:val="28"/>
              </w:rPr>
              <w:t xml:space="preserve"> в том числе</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2020 год – 469,0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2021 год – 640,7 тыс. рублей,</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2022 год – 332,7 тыс. рублей,</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2023 год – 0,0 тыс. рублей,</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2024 год – 0,0 тыс. рублей,</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2025 год – 0,0 тыс. рублей</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2026 год – 0,0 тысяч рублей;</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2027год – 0,0 тысяч рублей,</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объем субсидий –0,0 тысяч рублей, </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в том числе</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2020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2021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2022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2023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2024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2025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2026 год – 0,0 тысяч рублей;</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2027год – 0,0 тысяч рублей,</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областной бюджет – 1 421,1 </w:t>
            </w:r>
            <w:r w:rsidRPr="00B5223E">
              <w:rPr>
                <w:rFonts w:ascii="Liberation Serif" w:hAnsi="Liberation Serif" w:cs="Arial"/>
                <w:sz w:val="28"/>
                <w:szCs w:val="28"/>
                <w:lang w:eastAsia="en-US"/>
              </w:rPr>
              <w:t>тысяч рублей</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в том числе</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2020 год – 231,0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2021 год – 668,3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2022 год – 521,8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2023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2024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2025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2026 год – 0,0 тысяч рублей;</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2027год – 0,0 тысяч рублей,</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местный бюджет 836,</w:t>
            </w:r>
            <w:proofErr w:type="gramStart"/>
            <w:r w:rsidRPr="00B5223E">
              <w:rPr>
                <w:rFonts w:ascii="Liberation Serif" w:hAnsi="Liberation Serif" w:cs="Arial"/>
                <w:sz w:val="28"/>
                <w:szCs w:val="28"/>
              </w:rPr>
              <w:t xml:space="preserve">2  </w:t>
            </w:r>
            <w:r w:rsidRPr="00B5223E">
              <w:rPr>
                <w:rFonts w:ascii="Liberation Serif" w:hAnsi="Liberation Serif" w:cs="Arial"/>
                <w:sz w:val="28"/>
                <w:szCs w:val="28"/>
                <w:lang w:eastAsia="en-US"/>
              </w:rPr>
              <w:t>тысяч</w:t>
            </w:r>
            <w:proofErr w:type="gramEnd"/>
            <w:r w:rsidRPr="00B5223E">
              <w:rPr>
                <w:rFonts w:ascii="Liberation Serif" w:hAnsi="Liberation Serif" w:cs="Arial"/>
                <w:sz w:val="28"/>
                <w:szCs w:val="28"/>
                <w:lang w:eastAsia="en-US"/>
              </w:rPr>
              <w:t xml:space="preserve"> рублей</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в том числе</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2020 год – 410,0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2021 год – 230,7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2022 год – 195,5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2023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2024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2025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2026 год – 0,0 тысяч рублей;</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2027год – 0,0 тысяч рублей.</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внебюджетные источники 0,0 </w:t>
            </w:r>
            <w:r w:rsidRPr="00B5223E">
              <w:rPr>
                <w:rFonts w:ascii="Liberation Serif" w:hAnsi="Liberation Serif" w:cs="Arial"/>
                <w:sz w:val="28"/>
                <w:szCs w:val="28"/>
                <w:lang w:eastAsia="en-US"/>
              </w:rPr>
              <w:t>тысяч рублей</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в том числе</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2020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2021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2022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2023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2024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ind w:firstLine="79"/>
              <w:textAlignment w:val="auto"/>
              <w:rPr>
                <w:rFonts w:ascii="Liberation Serif" w:hAnsi="Liberation Serif" w:cs="Arial"/>
                <w:sz w:val="28"/>
                <w:szCs w:val="28"/>
              </w:rPr>
            </w:pPr>
            <w:r w:rsidRPr="00B5223E">
              <w:rPr>
                <w:rFonts w:ascii="Liberation Serif" w:hAnsi="Liberation Serif" w:cs="Arial"/>
                <w:sz w:val="28"/>
                <w:szCs w:val="28"/>
              </w:rPr>
              <w:t xml:space="preserve">2025 год - 0,0 </w:t>
            </w:r>
            <w:r w:rsidRPr="00B5223E">
              <w:rPr>
                <w:rFonts w:ascii="Liberation Serif" w:hAnsi="Liberation Serif" w:cs="Arial"/>
                <w:sz w:val="28"/>
                <w:szCs w:val="28"/>
                <w:lang w:eastAsia="en-US"/>
              </w:rPr>
              <w:t>тысяч рублей</w:t>
            </w:r>
            <w:r w:rsidRPr="00B5223E">
              <w:rPr>
                <w:rFonts w:ascii="Liberation Serif" w:hAnsi="Liberation Serif" w:cs="Arial"/>
                <w:sz w:val="28"/>
                <w:szCs w:val="28"/>
              </w:rPr>
              <w:t>;</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2026 год – 0,0 тысяч рублей;</w:t>
            </w:r>
          </w:p>
          <w:p w:rsidR="00B5223E" w:rsidRPr="00B5223E" w:rsidRDefault="00B5223E" w:rsidP="00B5223E">
            <w:pPr>
              <w:widowControl w:val="0"/>
              <w:overflowPunct/>
              <w:autoSpaceDE/>
              <w:autoSpaceDN/>
              <w:adjustRightInd/>
              <w:textAlignment w:val="auto"/>
              <w:rPr>
                <w:rFonts w:ascii="Liberation Serif" w:hAnsi="Liberation Serif"/>
                <w:sz w:val="28"/>
                <w:szCs w:val="28"/>
                <w:lang w:eastAsia="en-US"/>
              </w:rPr>
            </w:pPr>
            <w:r w:rsidRPr="00B5223E">
              <w:rPr>
                <w:rFonts w:ascii="Liberation Serif" w:hAnsi="Liberation Serif"/>
                <w:sz w:val="28"/>
                <w:szCs w:val="28"/>
                <w:lang w:eastAsia="en-US"/>
              </w:rPr>
              <w:t xml:space="preserve"> 2027год – 0,0 тысяч рублей.</w:t>
            </w:r>
          </w:p>
        </w:tc>
      </w:tr>
    </w:tbl>
    <w:p w:rsidR="00B5223E" w:rsidRPr="00B5223E" w:rsidRDefault="00B5223E" w:rsidP="00B5223E">
      <w:pPr>
        <w:contextualSpacing/>
        <w:jc w:val="both"/>
        <w:textAlignment w:val="auto"/>
        <w:rPr>
          <w:rFonts w:ascii="Liberation Serif" w:hAnsi="Liberation Serif"/>
          <w:sz w:val="28"/>
          <w:szCs w:val="28"/>
        </w:rPr>
      </w:pPr>
    </w:p>
    <w:p w:rsidR="00B5223E" w:rsidRPr="00B5223E" w:rsidRDefault="00B5223E" w:rsidP="00B5223E">
      <w:pPr>
        <w:ind w:firstLine="708"/>
        <w:contextualSpacing/>
        <w:jc w:val="both"/>
        <w:textAlignment w:val="auto"/>
        <w:rPr>
          <w:rFonts w:ascii="Liberation Serif" w:hAnsi="Liberation Serif"/>
          <w:sz w:val="28"/>
          <w:szCs w:val="28"/>
        </w:rPr>
      </w:pPr>
      <w:r w:rsidRPr="00B5223E">
        <w:rPr>
          <w:rFonts w:ascii="Liberation Serif" w:hAnsi="Liberation Serif"/>
          <w:sz w:val="28"/>
          <w:szCs w:val="28"/>
        </w:rPr>
        <w:t>1.2. Изложить приложение № 2 к муниципальной программе «Развитие агропромышленного комплекса и потребительского рынка городского округа Краснотурьинск до 2027 года» в новой редакции (прилагается).</w:t>
      </w:r>
    </w:p>
    <w:p w:rsidR="00B5223E" w:rsidRPr="00B5223E" w:rsidRDefault="00B5223E" w:rsidP="00B5223E">
      <w:pPr>
        <w:overflowPunct/>
        <w:autoSpaceDE/>
        <w:autoSpaceDN/>
        <w:adjustRightInd/>
        <w:ind w:firstLine="709"/>
        <w:jc w:val="both"/>
        <w:textAlignment w:val="auto"/>
        <w:rPr>
          <w:rFonts w:ascii="Liberation Serif" w:hAnsi="Liberation Serif"/>
          <w:sz w:val="28"/>
          <w:szCs w:val="28"/>
        </w:rPr>
      </w:pPr>
      <w:r w:rsidRPr="00B5223E">
        <w:rPr>
          <w:rFonts w:ascii="Liberation Serif" w:hAnsi="Liberation Serif"/>
          <w:sz w:val="28"/>
          <w:szCs w:val="28"/>
        </w:rPr>
        <w:t xml:space="preserve">2. Признать утратившим силу постановление </w:t>
      </w:r>
      <w:r w:rsidRPr="00B5223E">
        <w:rPr>
          <w:rFonts w:ascii="Liberation Serif" w:hAnsi="Liberation Serif" w:cs="Liberation Serif"/>
          <w:bCs/>
          <w:iCs/>
          <w:color w:val="000000"/>
          <w:sz w:val="28"/>
          <w:szCs w:val="28"/>
        </w:rPr>
        <w:t xml:space="preserve">Администрации городского округа Краснотурьинск от 24.11.2022 № 01-01/1354 </w:t>
      </w:r>
      <w:r w:rsidRPr="00B5223E">
        <w:rPr>
          <w:rFonts w:ascii="Liberation Serif" w:hAnsi="Liberation Serif"/>
          <w:sz w:val="28"/>
          <w:szCs w:val="28"/>
        </w:rPr>
        <w:t>«</w:t>
      </w:r>
      <w:r w:rsidRPr="00B5223E">
        <w:rPr>
          <w:rFonts w:ascii="Liberation Serif" w:hAnsi="Liberation Serif" w:cs="Liberation Serif"/>
          <w:bCs/>
          <w:iCs/>
          <w:color w:val="000000"/>
          <w:sz w:val="28"/>
          <w:szCs w:val="28"/>
        </w:rPr>
        <w:t xml:space="preserve">О внесении изменений </w:t>
      </w:r>
      <w:r w:rsidR="009046F3">
        <w:rPr>
          <w:rFonts w:ascii="Liberation Serif" w:hAnsi="Liberation Serif" w:cs="Liberation Serif"/>
          <w:bCs/>
          <w:iCs/>
          <w:color w:val="000000"/>
          <w:sz w:val="28"/>
          <w:szCs w:val="28"/>
        </w:rPr>
        <w:br/>
      </w:r>
      <w:r w:rsidRPr="00B5223E">
        <w:rPr>
          <w:rFonts w:ascii="Liberation Serif" w:hAnsi="Liberation Serif" w:cs="Liberation Serif"/>
          <w:bCs/>
          <w:iCs/>
          <w:color w:val="000000"/>
          <w:sz w:val="28"/>
          <w:szCs w:val="28"/>
        </w:rPr>
        <w:t xml:space="preserve">в муниципальную программу «Развитие агропромышленного комплекса </w:t>
      </w:r>
      <w:r w:rsidR="009046F3">
        <w:rPr>
          <w:rFonts w:ascii="Liberation Serif" w:hAnsi="Liberation Serif" w:cs="Liberation Serif"/>
          <w:bCs/>
          <w:iCs/>
          <w:color w:val="000000"/>
          <w:sz w:val="28"/>
          <w:szCs w:val="28"/>
        </w:rPr>
        <w:br/>
      </w:r>
      <w:r w:rsidRPr="00B5223E">
        <w:rPr>
          <w:rFonts w:ascii="Liberation Serif" w:hAnsi="Liberation Serif" w:cs="Liberation Serif"/>
          <w:bCs/>
          <w:iCs/>
          <w:color w:val="000000"/>
          <w:sz w:val="28"/>
          <w:szCs w:val="28"/>
        </w:rPr>
        <w:t>и потребительского рынка городского округа Краснотурьинск до 2027 года», утвержденную постановлением Администрации городского округа Краснотурьинск от 25.12.2019 № 1301.</w:t>
      </w:r>
    </w:p>
    <w:p w:rsidR="00B5223E" w:rsidRPr="00B5223E" w:rsidRDefault="00B5223E" w:rsidP="00B5223E">
      <w:pPr>
        <w:tabs>
          <w:tab w:val="left" w:pos="1134"/>
        </w:tabs>
        <w:overflowPunct/>
        <w:autoSpaceDE/>
        <w:autoSpaceDN/>
        <w:adjustRightInd/>
        <w:ind w:firstLine="709"/>
        <w:contextualSpacing/>
        <w:jc w:val="both"/>
        <w:textAlignment w:val="auto"/>
        <w:rPr>
          <w:rFonts w:ascii="Liberation Serif" w:hAnsi="Liberation Serif"/>
          <w:sz w:val="28"/>
          <w:szCs w:val="28"/>
        </w:rPr>
      </w:pPr>
      <w:r w:rsidRPr="00B5223E">
        <w:rPr>
          <w:rFonts w:ascii="Liberation Serif" w:hAnsi="Liberation Serif"/>
          <w:sz w:val="28"/>
          <w:szCs w:val="28"/>
        </w:rPr>
        <w:t>3. 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B5223E" w:rsidRPr="00B5223E" w:rsidRDefault="00B5223E" w:rsidP="00B5223E">
      <w:pPr>
        <w:overflowPunct/>
        <w:autoSpaceDE/>
        <w:autoSpaceDN/>
        <w:adjustRightInd/>
        <w:ind w:firstLine="708"/>
        <w:jc w:val="both"/>
        <w:textAlignment w:val="auto"/>
        <w:rPr>
          <w:rFonts w:ascii="Liberation Serif" w:hAnsi="Liberation Serif"/>
          <w:sz w:val="28"/>
          <w:szCs w:val="28"/>
        </w:rPr>
      </w:pPr>
      <w:bookmarkStart w:id="1" w:name="OLE_LINK1"/>
      <w:r w:rsidRPr="00B5223E">
        <w:rPr>
          <w:rFonts w:ascii="Liberation Serif" w:hAnsi="Liberation Serif"/>
          <w:sz w:val="28"/>
          <w:szCs w:val="28"/>
        </w:rPr>
        <w:t xml:space="preserve">4.  Контроль исполнения настоящего постановления </w:t>
      </w:r>
      <w:bookmarkEnd w:id="1"/>
      <w:r w:rsidRPr="00B5223E">
        <w:rPr>
          <w:rFonts w:ascii="Liberation Serif" w:hAnsi="Liberation Serif"/>
          <w:sz w:val="28"/>
          <w:szCs w:val="28"/>
        </w:rPr>
        <w:t>оставляю за собой.</w:t>
      </w:r>
    </w:p>
    <w:p w:rsidR="00B5223E" w:rsidRDefault="00B5223E" w:rsidP="00B5223E">
      <w:pPr>
        <w:overflowPunct/>
        <w:autoSpaceDE/>
        <w:autoSpaceDN/>
        <w:adjustRightInd/>
        <w:ind w:firstLine="426"/>
        <w:jc w:val="both"/>
        <w:textAlignment w:val="auto"/>
        <w:rPr>
          <w:rFonts w:ascii="Liberation Serif" w:hAnsi="Liberation Serif"/>
          <w:sz w:val="28"/>
          <w:szCs w:val="28"/>
        </w:rPr>
      </w:pPr>
    </w:p>
    <w:p w:rsidR="009046F3" w:rsidRPr="00B5223E" w:rsidRDefault="009046F3" w:rsidP="00B5223E">
      <w:pPr>
        <w:overflowPunct/>
        <w:autoSpaceDE/>
        <w:autoSpaceDN/>
        <w:adjustRightInd/>
        <w:ind w:firstLine="426"/>
        <w:jc w:val="both"/>
        <w:textAlignment w:val="auto"/>
        <w:rPr>
          <w:rFonts w:ascii="Liberation Serif" w:hAnsi="Liberation Serif"/>
          <w:sz w:val="28"/>
          <w:szCs w:val="28"/>
        </w:rPr>
      </w:pPr>
    </w:p>
    <w:p w:rsidR="00B5223E" w:rsidRPr="00B5223E" w:rsidRDefault="00B5223E" w:rsidP="009046F3">
      <w:pPr>
        <w:tabs>
          <w:tab w:val="left" w:pos="7740"/>
          <w:tab w:val="left" w:pos="7920"/>
        </w:tabs>
        <w:overflowPunct/>
        <w:ind w:right="-143"/>
        <w:textAlignment w:val="auto"/>
        <w:outlineLvl w:val="1"/>
        <w:rPr>
          <w:rFonts w:ascii="Liberation Serif" w:hAnsi="Liberation Serif"/>
          <w:b/>
          <w:sz w:val="28"/>
          <w:szCs w:val="28"/>
        </w:rPr>
      </w:pPr>
      <w:proofErr w:type="gramStart"/>
      <w:r w:rsidRPr="00B5223E">
        <w:rPr>
          <w:rFonts w:ascii="Liberation Serif" w:hAnsi="Liberation Serif"/>
          <w:b/>
          <w:sz w:val="28"/>
          <w:szCs w:val="28"/>
        </w:rPr>
        <w:t>Глава  городского</w:t>
      </w:r>
      <w:proofErr w:type="gramEnd"/>
      <w:r w:rsidRPr="00B5223E">
        <w:rPr>
          <w:rFonts w:ascii="Liberation Serif" w:hAnsi="Liberation Serif"/>
          <w:b/>
          <w:sz w:val="28"/>
          <w:szCs w:val="28"/>
        </w:rPr>
        <w:t xml:space="preserve"> округа                                                                </w:t>
      </w:r>
      <w:r w:rsidR="009046F3">
        <w:rPr>
          <w:rFonts w:ascii="Liberation Serif" w:hAnsi="Liberation Serif"/>
          <w:b/>
          <w:sz w:val="28"/>
          <w:szCs w:val="28"/>
        </w:rPr>
        <w:t xml:space="preserve">  </w:t>
      </w:r>
      <w:r w:rsidRPr="00B5223E">
        <w:rPr>
          <w:rFonts w:ascii="Liberation Serif" w:hAnsi="Liberation Serif"/>
          <w:b/>
          <w:sz w:val="28"/>
          <w:szCs w:val="28"/>
        </w:rPr>
        <w:t>А.Ю. Устинов</w:t>
      </w:r>
    </w:p>
    <w:p w:rsidR="00B5223E" w:rsidRPr="00B5223E" w:rsidRDefault="00B5223E" w:rsidP="00B5223E">
      <w:pPr>
        <w:tabs>
          <w:tab w:val="left" w:pos="7740"/>
          <w:tab w:val="left" w:pos="7920"/>
        </w:tabs>
        <w:overflowPunct/>
        <w:textAlignment w:val="auto"/>
        <w:outlineLvl w:val="1"/>
        <w:rPr>
          <w:rFonts w:ascii="Liberation Serif" w:hAnsi="Liberation Serif"/>
          <w:b/>
          <w:sz w:val="28"/>
          <w:szCs w:val="28"/>
        </w:rPr>
      </w:pPr>
    </w:p>
    <w:p w:rsidR="00B5223E" w:rsidRPr="00B5223E" w:rsidRDefault="00B5223E" w:rsidP="00B5223E">
      <w:pPr>
        <w:widowControl w:val="0"/>
        <w:overflowPunct/>
        <w:textAlignment w:val="auto"/>
        <w:rPr>
          <w:rFonts w:ascii="Liberation Serif" w:hAnsi="Liberation Serif"/>
          <w:sz w:val="28"/>
          <w:szCs w:val="28"/>
        </w:rPr>
        <w:sectPr w:rsidR="00B5223E" w:rsidRPr="00B5223E" w:rsidSect="009046F3">
          <w:footerReference w:type="first" r:id="rId9"/>
          <w:pgSz w:w="11906" w:h="16838"/>
          <w:pgMar w:top="1134" w:right="567" w:bottom="1134" w:left="1701" w:header="709" w:footer="709" w:gutter="0"/>
          <w:cols w:space="708"/>
          <w:titlePg/>
          <w:docGrid w:linePitch="360"/>
        </w:sectPr>
      </w:pPr>
      <w:r w:rsidRPr="00B5223E">
        <w:rPr>
          <w:rFonts w:ascii="Liberation Serif" w:hAnsi="Liberation Serif"/>
          <w:sz w:val="24"/>
          <w:szCs w:val="24"/>
        </w:rPr>
        <w:t xml:space="preserve"> </w:t>
      </w:r>
    </w:p>
    <w:p w:rsidR="00B5223E" w:rsidRPr="00B5223E" w:rsidRDefault="00B5223E" w:rsidP="00B5223E">
      <w:pPr>
        <w:overflowPunct/>
        <w:autoSpaceDE/>
        <w:autoSpaceDN/>
        <w:adjustRightInd/>
        <w:ind w:left="9639"/>
        <w:textAlignment w:val="auto"/>
        <w:rPr>
          <w:rFonts w:ascii="Liberation Serif" w:hAnsi="Liberation Serif"/>
          <w:b/>
          <w:bCs/>
          <w:color w:val="FF0000"/>
          <w:sz w:val="28"/>
          <w:szCs w:val="24"/>
        </w:rPr>
      </w:pPr>
      <w:r w:rsidRPr="00B5223E">
        <w:rPr>
          <w:rFonts w:ascii="Liberation Serif" w:hAnsi="Liberation Serif"/>
          <w:b/>
          <w:bCs/>
          <w:sz w:val="28"/>
          <w:szCs w:val="24"/>
        </w:rPr>
        <w:t xml:space="preserve">Приложение  </w:t>
      </w:r>
    </w:p>
    <w:p w:rsidR="009046F3" w:rsidRDefault="00B5223E" w:rsidP="00B5223E">
      <w:pPr>
        <w:overflowPunct/>
        <w:autoSpaceDE/>
        <w:autoSpaceDN/>
        <w:adjustRightInd/>
        <w:ind w:left="9639"/>
        <w:textAlignment w:val="auto"/>
        <w:rPr>
          <w:rFonts w:ascii="Liberation Serif" w:hAnsi="Liberation Serif"/>
          <w:bCs/>
          <w:sz w:val="24"/>
          <w:szCs w:val="24"/>
        </w:rPr>
      </w:pPr>
      <w:r w:rsidRPr="00B5223E">
        <w:rPr>
          <w:rFonts w:ascii="Liberation Serif" w:hAnsi="Liberation Serif"/>
          <w:bCs/>
          <w:sz w:val="24"/>
          <w:szCs w:val="24"/>
        </w:rPr>
        <w:t xml:space="preserve">к постановлению Администрации </w:t>
      </w:r>
    </w:p>
    <w:p w:rsidR="00B5223E" w:rsidRPr="00B5223E" w:rsidRDefault="00B5223E" w:rsidP="00B5223E">
      <w:pPr>
        <w:overflowPunct/>
        <w:autoSpaceDE/>
        <w:autoSpaceDN/>
        <w:adjustRightInd/>
        <w:ind w:left="9639"/>
        <w:textAlignment w:val="auto"/>
        <w:rPr>
          <w:rFonts w:ascii="Liberation Serif" w:hAnsi="Liberation Serif"/>
          <w:bCs/>
          <w:sz w:val="24"/>
          <w:szCs w:val="24"/>
        </w:rPr>
      </w:pPr>
      <w:r w:rsidRPr="00B5223E">
        <w:rPr>
          <w:rFonts w:ascii="Liberation Serif" w:hAnsi="Liberation Serif"/>
          <w:bCs/>
          <w:sz w:val="24"/>
          <w:szCs w:val="24"/>
        </w:rPr>
        <w:t xml:space="preserve">городского округа Краснотурьинск </w:t>
      </w:r>
    </w:p>
    <w:p w:rsidR="00B5223E" w:rsidRPr="00B5223E" w:rsidRDefault="00B5223E" w:rsidP="00B5223E">
      <w:pPr>
        <w:overflowPunct/>
        <w:autoSpaceDE/>
        <w:autoSpaceDN/>
        <w:adjustRightInd/>
        <w:ind w:left="9639"/>
        <w:textAlignment w:val="auto"/>
        <w:rPr>
          <w:rFonts w:ascii="Liberation Serif" w:hAnsi="Liberation Serif"/>
          <w:bCs/>
          <w:sz w:val="24"/>
          <w:szCs w:val="24"/>
        </w:rPr>
      </w:pPr>
      <w:r w:rsidRPr="00B5223E">
        <w:rPr>
          <w:rFonts w:ascii="Liberation Serif" w:hAnsi="Liberation Serif"/>
          <w:bCs/>
          <w:sz w:val="24"/>
          <w:szCs w:val="24"/>
        </w:rPr>
        <w:t xml:space="preserve">от </w:t>
      </w:r>
      <w:r w:rsidR="009046F3">
        <w:rPr>
          <w:rFonts w:ascii="Liberation Serif" w:hAnsi="Liberation Serif"/>
          <w:bCs/>
          <w:sz w:val="24"/>
          <w:szCs w:val="24"/>
        </w:rPr>
        <w:t>13.03.2023</w:t>
      </w:r>
      <w:r w:rsidRPr="00B5223E">
        <w:rPr>
          <w:rFonts w:ascii="Liberation Serif" w:hAnsi="Liberation Serif"/>
          <w:bCs/>
          <w:sz w:val="24"/>
          <w:szCs w:val="24"/>
        </w:rPr>
        <w:t xml:space="preserve"> № </w:t>
      </w:r>
      <w:r w:rsidR="009046F3">
        <w:rPr>
          <w:rFonts w:ascii="Liberation Serif" w:hAnsi="Liberation Serif"/>
          <w:bCs/>
          <w:sz w:val="24"/>
          <w:szCs w:val="24"/>
        </w:rPr>
        <w:t>01-01/202</w:t>
      </w:r>
    </w:p>
    <w:p w:rsidR="009046F3" w:rsidRDefault="00B5223E" w:rsidP="00B5223E">
      <w:pPr>
        <w:widowControl w:val="0"/>
        <w:overflowPunct/>
        <w:autoSpaceDE/>
        <w:autoSpaceDN/>
        <w:adjustRightInd/>
        <w:ind w:left="9639"/>
        <w:textAlignment w:val="auto"/>
        <w:outlineLvl w:val="0"/>
        <w:rPr>
          <w:rFonts w:ascii="Liberation Serif" w:hAnsi="Liberation Serif"/>
          <w:sz w:val="24"/>
          <w:szCs w:val="24"/>
        </w:rPr>
      </w:pPr>
      <w:r w:rsidRPr="00B5223E">
        <w:rPr>
          <w:rFonts w:ascii="Liberation Serif" w:hAnsi="Liberation Serif"/>
          <w:sz w:val="24"/>
          <w:szCs w:val="24"/>
        </w:rPr>
        <w:t xml:space="preserve">«О внесении изменений в муниципальную программу «Развитие агропромышленного комплекса и потребительского рынка городского округа Краснотурьинск </w:t>
      </w:r>
    </w:p>
    <w:p w:rsidR="00B5223E" w:rsidRPr="00B5223E" w:rsidRDefault="00B5223E" w:rsidP="00B5223E">
      <w:pPr>
        <w:widowControl w:val="0"/>
        <w:overflowPunct/>
        <w:autoSpaceDE/>
        <w:autoSpaceDN/>
        <w:adjustRightInd/>
        <w:ind w:left="9639"/>
        <w:textAlignment w:val="auto"/>
        <w:outlineLvl w:val="0"/>
        <w:rPr>
          <w:rFonts w:ascii="Liberation Serif" w:hAnsi="Liberation Serif"/>
          <w:sz w:val="24"/>
          <w:szCs w:val="24"/>
        </w:rPr>
      </w:pPr>
      <w:r w:rsidRPr="00B5223E">
        <w:rPr>
          <w:rFonts w:ascii="Liberation Serif" w:hAnsi="Liberation Serif"/>
          <w:sz w:val="24"/>
          <w:szCs w:val="24"/>
        </w:rPr>
        <w:t xml:space="preserve">до 2027 года», утвержденную постановлением Администрации городского округа </w:t>
      </w:r>
      <w:proofErr w:type="gramStart"/>
      <w:r w:rsidRPr="00B5223E">
        <w:rPr>
          <w:rFonts w:ascii="Liberation Serif" w:hAnsi="Liberation Serif"/>
          <w:sz w:val="24"/>
          <w:szCs w:val="24"/>
        </w:rPr>
        <w:t>Краснотурьинск  от</w:t>
      </w:r>
      <w:proofErr w:type="gramEnd"/>
      <w:r w:rsidRPr="00B5223E">
        <w:rPr>
          <w:rFonts w:ascii="Liberation Serif" w:hAnsi="Liberation Serif"/>
          <w:sz w:val="24"/>
          <w:szCs w:val="24"/>
        </w:rPr>
        <w:t xml:space="preserve"> 25.12.2019 № 1301</w:t>
      </w:r>
    </w:p>
    <w:p w:rsidR="00B5223E" w:rsidRPr="00B5223E" w:rsidRDefault="00B5223E" w:rsidP="00B5223E">
      <w:pPr>
        <w:widowControl w:val="0"/>
        <w:overflowPunct/>
        <w:autoSpaceDE/>
        <w:autoSpaceDN/>
        <w:adjustRightInd/>
        <w:ind w:left="10065"/>
        <w:textAlignment w:val="auto"/>
        <w:outlineLvl w:val="1"/>
        <w:rPr>
          <w:rFonts w:ascii="Liberation Serif" w:hAnsi="Liberation Serif"/>
          <w:sz w:val="24"/>
          <w:szCs w:val="24"/>
        </w:rPr>
      </w:pPr>
    </w:p>
    <w:p w:rsidR="00B5223E" w:rsidRPr="00B5223E" w:rsidRDefault="00B5223E" w:rsidP="00B5223E">
      <w:pPr>
        <w:widowControl w:val="0"/>
        <w:overflowPunct/>
        <w:autoSpaceDE/>
        <w:autoSpaceDN/>
        <w:adjustRightInd/>
        <w:ind w:left="10065"/>
        <w:textAlignment w:val="auto"/>
        <w:outlineLvl w:val="1"/>
        <w:rPr>
          <w:rFonts w:ascii="Liberation Serif" w:hAnsi="Liberation Serif"/>
          <w:sz w:val="24"/>
          <w:szCs w:val="24"/>
        </w:rPr>
      </w:pPr>
    </w:p>
    <w:p w:rsidR="00B5223E" w:rsidRPr="00B5223E" w:rsidRDefault="00B5223E" w:rsidP="00B5223E">
      <w:pPr>
        <w:widowControl w:val="0"/>
        <w:overflowPunct/>
        <w:autoSpaceDE/>
        <w:autoSpaceDN/>
        <w:adjustRightInd/>
        <w:ind w:left="9639"/>
        <w:textAlignment w:val="auto"/>
        <w:outlineLvl w:val="1"/>
        <w:rPr>
          <w:rFonts w:ascii="Liberation Serif" w:hAnsi="Liberation Serif"/>
          <w:b/>
          <w:sz w:val="28"/>
          <w:szCs w:val="28"/>
        </w:rPr>
      </w:pPr>
      <w:proofErr w:type="gramStart"/>
      <w:r w:rsidRPr="00B5223E">
        <w:rPr>
          <w:rFonts w:ascii="Liberation Serif" w:hAnsi="Liberation Serif"/>
          <w:b/>
          <w:sz w:val="28"/>
          <w:szCs w:val="28"/>
        </w:rPr>
        <w:t>Приложение  №</w:t>
      </w:r>
      <w:proofErr w:type="gramEnd"/>
      <w:r w:rsidRPr="00B5223E">
        <w:rPr>
          <w:rFonts w:ascii="Liberation Serif" w:hAnsi="Liberation Serif"/>
          <w:b/>
          <w:sz w:val="28"/>
          <w:szCs w:val="28"/>
        </w:rPr>
        <w:t xml:space="preserve"> 2</w:t>
      </w:r>
    </w:p>
    <w:p w:rsidR="009046F3" w:rsidRDefault="00B5223E" w:rsidP="00B5223E">
      <w:pPr>
        <w:widowControl w:val="0"/>
        <w:overflowPunct/>
        <w:autoSpaceDE/>
        <w:autoSpaceDN/>
        <w:adjustRightInd/>
        <w:ind w:left="9639"/>
        <w:textAlignment w:val="auto"/>
        <w:outlineLvl w:val="0"/>
        <w:rPr>
          <w:rFonts w:ascii="Liberation Serif" w:hAnsi="Liberation Serif"/>
          <w:sz w:val="24"/>
          <w:szCs w:val="24"/>
        </w:rPr>
      </w:pPr>
      <w:r w:rsidRPr="00B5223E">
        <w:rPr>
          <w:rFonts w:ascii="Liberation Serif" w:hAnsi="Liberation Serif"/>
          <w:sz w:val="24"/>
          <w:szCs w:val="24"/>
        </w:rPr>
        <w:t xml:space="preserve">к муниципальной программе городского </w:t>
      </w:r>
    </w:p>
    <w:p w:rsidR="009046F3" w:rsidRDefault="00B5223E" w:rsidP="00B5223E">
      <w:pPr>
        <w:widowControl w:val="0"/>
        <w:overflowPunct/>
        <w:autoSpaceDE/>
        <w:autoSpaceDN/>
        <w:adjustRightInd/>
        <w:ind w:left="9639"/>
        <w:textAlignment w:val="auto"/>
        <w:outlineLvl w:val="0"/>
        <w:rPr>
          <w:rFonts w:ascii="Liberation Serif" w:hAnsi="Liberation Serif"/>
          <w:sz w:val="24"/>
          <w:szCs w:val="24"/>
        </w:rPr>
      </w:pPr>
      <w:r w:rsidRPr="00B5223E">
        <w:rPr>
          <w:rFonts w:ascii="Liberation Serif" w:hAnsi="Liberation Serif"/>
          <w:sz w:val="24"/>
          <w:szCs w:val="24"/>
        </w:rPr>
        <w:t xml:space="preserve">округа Краснотурьинск «Развитие агропромышленного комплекса </w:t>
      </w:r>
    </w:p>
    <w:p w:rsidR="009046F3" w:rsidRDefault="00B5223E" w:rsidP="00B5223E">
      <w:pPr>
        <w:widowControl w:val="0"/>
        <w:overflowPunct/>
        <w:autoSpaceDE/>
        <w:autoSpaceDN/>
        <w:adjustRightInd/>
        <w:ind w:left="9639"/>
        <w:textAlignment w:val="auto"/>
        <w:outlineLvl w:val="0"/>
        <w:rPr>
          <w:rFonts w:ascii="Liberation Serif" w:hAnsi="Liberation Serif"/>
          <w:sz w:val="24"/>
          <w:szCs w:val="24"/>
        </w:rPr>
      </w:pPr>
      <w:r w:rsidRPr="00B5223E">
        <w:rPr>
          <w:rFonts w:ascii="Liberation Serif" w:hAnsi="Liberation Serif"/>
          <w:sz w:val="24"/>
          <w:szCs w:val="24"/>
        </w:rPr>
        <w:t xml:space="preserve">и потребительского рынка городского </w:t>
      </w:r>
    </w:p>
    <w:p w:rsidR="00B5223E" w:rsidRPr="00B5223E" w:rsidRDefault="00B5223E" w:rsidP="00B5223E">
      <w:pPr>
        <w:widowControl w:val="0"/>
        <w:overflowPunct/>
        <w:autoSpaceDE/>
        <w:autoSpaceDN/>
        <w:adjustRightInd/>
        <w:ind w:left="9639"/>
        <w:textAlignment w:val="auto"/>
        <w:outlineLvl w:val="0"/>
        <w:rPr>
          <w:rFonts w:ascii="Liberation Serif" w:hAnsi="Liberation Serif"/>
          <w:sz w:val="24"/>
          <w:szCs w:val="24"/>
        </w:rPr>
      </w:pPr>
      <w:r w:rsidRPr="00B5223E">
        <w:rPr>
          <w:rFonts w:ascii="Liberation Serif" w:hAnsi="Liberation Serif"/>
          <w:sz w:val="24"/>
          <w:szCs w:val="24"/>
        </w:rPr>
        <w:t>округа Краснотурьинск до 2027 года»</w:t>
      </w:r>
    </w:p>
    <w:p w:rsidR="00B5223E" w:rsidRPr="00B5223E" w:rsidRDefault="00B5223E" w:rsidP="00B5223E">
      <w:pPr>
        <w:overflowPunct/>
        <w:autoSpaceDE/>
        <w:autoSpaceDN/>
        <w:adjustRightInd/>
        <w:textAlignment w:val="auto"/>
        <w:rPr>
          <w:rFonts w:ascii="Liberation Serif" w:hAnsi="Liberation Serif"/>
          <w:sz w:val="28"/>
          <w:szCs w:val="28"/>
        </w:rPr>
      </w:pPr>
    </w:p>
    <w:tbl>
      <w:tblPr>
        <w:tblW w:w="15055" w:type="dxa"/>
        <w:tblInd w:w="5" w:type="dxa"/>
        <w:tblLayout w:type="fixed"/>
        <w:tblLook w:val="04A0" w:firstRow="1" w:lastRow="0" w:firstColumn="1" w:lastColumn="0" w:noHBand="0" w:noVBand="1"/>
      </w:tblPr>
      <w:tblGrid>
        <w:gridCol w:w="88"/>
        <w:gridCol w:w="651"/>
        <w:gridCol w:w="2912"/>
        <w:gridCol w:w="1114"/>
        <w:gridCol w:w="1111"/>
        <w:gridCol w:w="1111"/>
        <w:gridCol w:w="1111"/>
        <w:gridCol w:w="1056"/>
        <w:gridCol w:w="994"/>
        <w:gridCol w:w="994"/>
        <w:gridCol w:w="994"/>
        <w:gridCol w:w="994"/>
        <w:gridCol w:w="1612"/>
        <w:gridCol w:w="313"/>
      </w:tblGrid>
      <w:tr w:rsidR="00B5223E" w:rsidRPr="00B5223E" w:rsidTr="009046F3">
        <w:trPr>
          <w:gridBefore w:val="1"/>
          <w:wBefore w:w="88" w:type="dxa"/>
          <w:trHeight w:val="510"/>
        </w:trPr>
        <w:tc>
          <w:tcPr>
            <w:tcW w:w="14967" w:type="dxa"/>
            <w:gridSpan w:val="13"/>
            <w:tcBorders>
              <w:top w:val="nil"/>
              <w:left w:val="nil"/>
              <w:bottom w:val="nil"/>
              <w:right w:val="nil"/>
            </w:tcBorders>
            <w:shd w:val="clear" w:color="auto" w:fill="auto"/>
            <w:noWrap/>
            <w:vAlign w:val="bottom"/>
            <w:hideMark/>
          </w:tcPr>
          <w:p w:rsidR="009046F3" w:rsidRDefault="009046F3" w:rsidP="00B5223E">
            <w:pPr>
              <w:overflowPunct/>
              <w:autoSpaceDE/>
              <w:autoSpaceDN/>
              <w:adjustRightInd/>
              <w:jc w:val="center"/>
              <w:textAlignment w:val="auto"/>
              <w:rPr>
                <w:rFonts w:ascii="Liberation Serif" w:hAnsi="Liberation Serif" w:cs="Liberation Serif"/>
                <w:b/>
                <w:bCs/>
                <w:sz w:val="28"/>
                <w:szCs w:val="28"/>
              </w:rPr>
            </w:pPr>
          </w:p>
          <w:p w:rsidR="00B5223E" w:rsidRPr="00B5223E" w:rsidRDefault="00B5223E" w:rsidP="00B5223E">
            <w:pPr>
              <w:overflowPunct/>
              <w:autoSpaceDE/>
              <w:autoSpaceDN/>
              <w:adjustRightInd/>
              <w:jc w:val="center"/>
              <w:textAlignment w:val="auto"/>
              <w:rPr>
                <w:rFonts w:ascii="Liberation Serif" w:hAnsi="Liberation Serif" w:cs="Liberation Serif"/>
                <w:b/>
                <w:bCs/>
                <w:sz w:val="28"/>
                <w:szCs w:val="28"/>
              </w:rPr>
            </w:pPr>
            <w:r w:rsidRPr="00B5223E">
              <w:rPr>
                <w:rFonts w:ascii="Liberation Serif" w:hAnsi="Liberation Serif" w:cs="Liberation Serif"/>
                <w:b/>
                <w:bCs/>
                <w:sz w:val="28"/>
                <w:szCs w:val="28"/>
              </w:rPr>
              <w:t>ПЛАН МЕРОПРИЯТИЙ</w:t>
            </w:r>
          </w:p>
        </w:tc>
      </w:tr>
      <w:tr w:rsidR="00B5223E" w:rsidRPr="00B5223E" w:rsidTr="009046F3">
        <w:trPr>
          <w:gridBefore w:val="1"/>
          <w:wBefore w:w="88" w:type="dxa"/>
          <w:trHeight w:val="213"/>
        </w:trPr>
        <w:tc>
          <w:tcPr>
            <w:tcW w:w="14967" w:type="dxa"/>
            <w:gridSpan w:val="13"/>
            <w:tcBorders>
              <w:top w:val="nil"/>
              <w:left w:val="nil"/>
              <w:bottom w:val="nil"/>
              <w:right w:val="nil"/>
            </w:tcBorders>
            <w:shd w:val="clear" w:color="auto" w:fill="auto"/>
            <w:noWrap/>
            <w:vAlign w:val="bottom"/>
            <w:hideMark/>
          </w:tcPr>
          <w:p w:rsidR="00B5223E" w:rsidRPr="00B5223E" w:rsidRDefault="00B5223E" w:rsidP="00B5223E">
            <w:pPr>
              <w:overflowPunct/>
              <w:autoSpaceDE/>
              <w:autoSpaceDN/>
              <w:adjustRightInd/>
              <w:jc w:val="center"/>
              <w:textAlignment w:val="auto"/>
              <w:rPr>
                <w:rFonts w:ascii="Liberation Serif" w:hAnsi="Liberation Serif" w:cs="Liberation Serif"/>
                <w:b/>
                <w:bCs/>
                <w:sz w:val="28"/>
                <w:szCs w:val="28"/>
              </w:rPr>
            </w:pPr>
            <w:r w:rsidRPr="00B5223E">
              <w:rPr>
                <w:rFonts w:ascii="Liberation Serif" w:hAnsi="Liberation Serif" w:cs="Liberation Serif"/>
                <w:b/>
                <w:bCs/>
                <w:sz w:val="28"/>
                <w:szCs w:val="28"/>
              </w:rPr>
              <w:t>по выполнению муниципальной программы</w:t>
            </w:r>
          </w:p>
        </w:tc>
      </w:tr>
      <w:tr w:rsidR="00B5223E" w:rsidRPr="00B5223E" w:rsidTr="009046F3">
        <w:trPr>
          <w:gridBefore w:val="1"/>
          <w:wBefore w:w="88" w:type="dxa"/>
          <w:trHeight w:val="510"/>
        </w:trPr>
        <w:tc>
          <w:tcPr>
            <w:tcW w:w="14967" w:type="dxa"/>
            <w:gridSpan w:val="13"/>
            <w:tcBorders>
              <w:top w:val="nil"/>
              <w:left w:val="nil"/>
              <w:bottom w:val="nil"/>
              <w:right w:val="nil"/>
            </w:tcBorders>
            <w:shd w:val="clear" w:color="auto" w:fill="auto"/>
            <w:hideMark/>
          </w:tcPr>
          <w:p w:rsidR="009046F3" w:rsidRDefault="00B5223E" w:rsidP="00B5223E">
            <w:pPr>
              <w:overflowPunct/>
              <w:autoSpaceDE/>
              <w:autoSpaceDN/>
              <w:adjustRightInd/>
              <w:jc w:val="center"/>
              <w:textAlignment w:val="auto"/>
              <w:rPr>
                <w:rFonts w:ascii="Liberation Serif" w:hAnsi="Liberation Serif" w:cs="Liberation Serif"/>
                <w:b/>
                <w:bCs/>
                <w:sz w:val="28"/>
                <w:szCs w:val="28"/>
              </w:rPr>
            </w:pPr>
            <w:r w:rsidRPr="00B5223E">
              <w:rPr>
                <w:rFonts w:ascii="Liberation Serif" w:hAnsi="Liberation Serif" w:cs="Liberation Serif"/>
                <w:b/>
                <w:bCs/>
                <w:sz w:val="28"/>
                <w:szCs w:val="28"/>
              </w:rPr>
              <w:t xml:space="preserve">«Развитие агропромышленного комплекса и потребительского рынка городского округа Краснотурьинск </w:t>
            </w:r>
          </w:p>
          <w:p w:rsidR="00B5223E" w:rsidRDefault="00B5223E" w:rsidP="00B5223E">
            <w:pPr>
              <w:overflowPunct/>
              <w:autoSpaceDE/>
              <w:autoSpaceDN/>
              <w:adjustRightInd/>
              <w:jc w:val="center"/>
              <w:textAlignment w:val="auto"/>
              <w:rPr>
                <w:rFonts w:ascii="Liberation Serif" w:hAnsi="Liberation Serif" w:cs="Liberation Serif"/>
                <w:b/>
                <w:bCs/>
                <w:sz w:val="28"/>
                <w:szCs w:val="28"/>
              </w:rPr>
            </w:pPr>
            <w:r w:rsidRPr="00B5223E">
              <w:rPr>
                <w:rFonts w:ascii="Liberation Serif" w:hAnsi="Liberation Serif" w:cs="Liberation Serif"/>
                <w:b/>
                <w:bCs/>
                <w:sz w:val="28"/>
                <w:szCs w:val="28"/>
              </w:rPr>
              <w:t>до 2027 года»</w:t>
            </w:r>
          </w:p>
          <w:p w:rsidR="009046F3" w:rsidRDefault="009046F3" w:rsidP="00B5223E">
            <w:pPr>
              <w:overflowPunct/>
              <w:autoSpaceDE/>
              <w:autoSpaceDN/>
              <w:adjustRightInd/>
              <w:jc w:val="center"/>
              <w:textAlignment w:val="auto"/>
              <w:rPr>
                <w:rFonts w:ascii="Liberation Serif" w:hAnsi="Liberation Serif" w:cs="Liberation Serif"/>
                <w:b/>
                <w:bCs/>
                <w:sz w:val="28"/>
                <w:szCs w:val="28"/>
              </w:rPr>
            </w:pPr>
          </w:p>
          <w:p w:rsidR="009046F3" w:rsidRDefault="009046F3" w:rsidP="00B5223E">
            <w:pPr>
              <w:overflowPunct/>
              <w:autoSpaceDE/>
              <w:autoSpaceDN/>
              <w:adjustRightInd/>
              <w:jc w:val="center"/>
              <w:textAlignment w:val="auto"/>
              <w:rPr>
                <w:rFonts w:ascii="Liberation Serif" w:hAnsi="Liberation Serif" w:cs="Liberation Serif"/>
                <w:b/>
                <w:bCs/>
                <w:sz w:val="28"/>
                <w:szCs w:val="28"/>
              </w:rPr>
            </w:pPr>
          </w:p>
          <w:p w:rsidR="009046F3" w:rsidRDefault="009046F3" w:rsidP="00B5223E">
            <w:pPr>
              <w:overflowPunct/>
              <w:autoSpaceDE/>
              <w:autoSpaceDN/>
              <w:adjustRightInd/>
              <w:jc w:val="center"/>
              <w:textAlignment w:val="auto"/>
              <w:rPr>
                <w:rFonts w:ascii="Liberation Serif" w:hAnsi="Liberation Serif" w:cs="Liberation Serif"/>
                <w:b/>
                <w:bCs/>
                <w:sz w:val="28"/>
                <w:szCs w:val="28"/>
              </w:rPr>
            </w:pPr>
          </w:p>
          <w:p w:rsidR="009046F3" w:rsidRPr="00B5223E" w:rsidRDefault="009046F3" w:rsidP="00B5223E">
            <w:pPr>
              <w:overflowPunct/>
              <w:autoSpaceDE/>
              <w:autoSpaceDN/>
              <w:adjustRightInd/>
              <w:jc w:val="center"/>
              <w:textAlignment w:val="auto"/>
              <w:rPr>
                <w:rFonts w:ascii="Liberation Serif" w:hAnsi="Liberation Serif" w:cs="Liberation Serif"/>
                <w:b/>
                <w:bCs/>
                <w:sz w:val="28"/>
                <w:szCs w:val="28"/>
              </w:rPr>
            </w:pPr>
          </w:p>
        </w:tc>
      </w:tr>
      <w:tr w:rsidR="00B5223E" w:rsidRPr="00B5223E" w:rsidTr="009046F3">
        <w:tblPrEx>
          <w:tblCellMar>
            <w:left w:w="28" w:type="dxa"/>
            <w:right w:w="28" w:type="dxa"/>
          </w:tblCellMar>
        </w:tblPrEx>
        <w:trPr>
          <w:gridAfter w:val="1"/>
          <w:wAfter w:w="313" w:type="dxa"/>
          <w:cantSplit/>
          <w:trHeight w:val="255"/>
        </w:trPr>
        <w:tc>
          <w:tcPr>
            <w:tcW w:w="73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 строки</w:t>
            </w:r>
          </w:p>
        </w:tc>
        <w:tc>
          <w:tcPr>
            <w:tcW w:w="29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Наименование мероприятия/Источники расходов на финансирование</w:t>
            </w:r>
          </w:p>
        </w:tc>
        <w:tc>
          <w:tcPr>
            <w:tcW w:w="9479" w:type="dxa"/>
            <w:gridSpan w:val="9"/>
            <w:tcBorders>
              <w:top w:val="single" w:sz="4" w:space="0" w:color="auto"/>
              <w:left w:val="nil"/>
              <w:bottom w:val="single" w:sz="4" w:space="0" w:color="auto"/>
              <w:right w:val="nil"/>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Объёмы расходов на выполнение мероприятия за счёт всех источников ресурсного обеспечения, тыс. руб.</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46F3"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 xml:space="preserve">Номера целевых показателей, </w:t>
            </w:r>
          </w:p>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на достижение которых направлены мероприятия</w:t>
            </w:r>
          </w:p>
        </w:tc>
      </w:tr>
      <w:tr w:rsidR="00B5223E" w:rsidRPr="00B5223E" w:rsidTr="009046F3">
        <w:tblPrEx>
          <w:tblCellMar>
            <w:left w:w="28" w:type="dxa"/>
            <w:right w:w="28" w:type="dxa"/>
          </w:tblCellMar>
        </w:tblPrEx>
        <w:trPr>
          <w:gridAfter w:val="1"/>
          <w:wAfter w:w="313" w:type="dxa"/>
          <w:cantSplit/>
          <w:trHeight w:val="1125"/>
        </w:trPr>
        <w:tc>
          <w:tcPr>
            <w:tcW w:w="739" w:type="dxa"/>
            <w:gridSpan w:val="2"/>
            <w:vMerge/>
            <w:tcBorders>
              <w:top w:val="single" w:sz="4" w:space="0" w:color="auto"/>
              <w:left w:val="single" w:sz="4" w:space="0" w:color="auto"/>
              <w:bottom w:val="single" w:sz="4" w:space="0" w:color="auto"/>
              <w:right w:val="single" w:sz="4" w:space="0" w:color="auto"/>
            </w:tcBorders>
            <w:vAlign w:val="center"/>
            <w:hideMark/>
          </w:tcPr>
          <w:p w:rsidR="00B5223E" w:rsidRPr="00B5223E" w:rsidRDefault="00B5223E" w:rsidP="00B5223E">
            <w:pPr>
              <w:overflowPunct/>
              <w:autoSpaceDE/>
              <w:autoSpaceDN/>
              <w:adjustRightInd/>
              <w:textAlignment w:val="auto"/>
              <w:rPr>
                <w:rFonts w:ascii="Liberation Serif" w:hAnsi="Liberation Serif" w:cs="Liberation Serif"/>
                <w:b/>
                <w:bCs/>
              </w:rPr>
            </w:pPr>
          </w:p>
        </w:tc>
        <w:tc>
          <w:tcPr>
            <w:tcW w:w="2912" w:type="dxa"/>
            <w:vMerge/>
            <w:tcBorders>
              <w:top w:val="single" w:sz="4" w:space="0" w:color="auto"/>
              <w:left w:val="single" w:sz="4" w:space="0" w:color="auto"/>
              <w:bottom w:val="single" w:sz="4" w:space="0" w:color="auto"/>
              <w:right w:val="single" w:sz="4" w:space="0" w:color="auto"/>
            </w:tcBorders>
            <w:vAlign w:val="center"/>
            <w:hideMark/>
          </w:tcPr>
          <w:p w:rsidR="00B5223E" w:rsidRPr="00B5223E" w:rsidRDefault="00B5223E" w:rsidP="00B5223E">
            <w:pPr>
              <w:overflowPunct/>
              <w:autoSpaceDE/>
              <w:autoSpaceDN/>
              <w:adjustRightInd/>
              <w:textAlignment w:val="auto"/>
              <w:rPr>
                <w:rFonts w:ascii="Liberation Serif" w:hAnsi="Liberation Serif" w:cs="Liberation Serif"/>
                <w:b/>
                <w:bCs/>
              </w:rPr>
            </w:pPr>
          </w:p>
        </w:tc>
        <w:tc>
          <w:tcPr>
            <w:tcW w:w="111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всего</w:t>
            </w:r>
          </w:p>
        </w:tc>
        <w:tc>
          <w:tcPr>
            <w:tcW w:w="1111"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2020</w:t>
            </w:r>
          </w:p>
        </w:tc>
        <w:tc>
          <w:tcPr>
            <w:tcW w:w="1111"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2021</w:t>
            </w:r>
          </w:p>
        </w:tc>
        <w:tc>
          <w:tcPr>
            <w:tcW w:w="1111"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2022</w:t>
            </w:r>
          </w:p>
        </w:tc>
        <w:tc>
          <w:tcPr>
            <w:tcW w:w="1056"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2023</w:t>
            </w:r>
          </w:p>
        </w:tc>
        <w:tc>
          <w:tcPr>
            <w:tcW w:w="99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2024</w:t>
            </w:r>
          </w:p>
        </w:tc>
        <w:tc>
          <w:tcPr>
            <w:tcW w:w="99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2025</w:t>
            </w:r>
          </w:p>
        </w:tc>
        <w:tc>
          <w:tcPr>
            <w:tcW w:w="99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2026</w:t>
            </w:r>
          </w:p>
        </w:tc>
        <w:tc>
          <w:tcPr>
            <w:tcW w:w="99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2027</w:t>
            </w: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B5223E" w:rsidRPr="00B5223E" w:rsidRDefault="00B5223E" w:rsidP="00B5223E">
            <w:pPr>
              <w:overflowPunct/>
              <w:autoSpaceDE/>
              <w:autoSpaceDN/>
              <w:adjustRightInd/>
              <w:textAlignment w:val="auto"/>
              <w:rPr>
                <w:rFonts w:ascii="Liberation Serif" w:hAnsi="Liberation Serif" w:cs="Liberation Serif"/>
                <w:b/>
                <w:bCs/>
              </w:rPr>
            </w:pPr>
          </w:p>
        </w:tc>
      </w:tr>
    </w:tbl>
    <w:p w:rsidR="00B5223E" w:rsidRPr="00B5223E" w:rsidRDefault="00B5223E" w:rsidP="00B5223E">
      <w:pPr>
        <w:overflowPunct/>
        <w:autoSpaceDE/>
        <w:autoSpaceDN/>
        <w:adjustRightInd/>
        <w:textAlignment w:val="auto"/>
        <w:rPr>
          <w:rFonts w:ascii="Liberation Serif" w:hAnsi="Liberation Serif" w:cs="Liberation Serif"/>
        </w:rPr>
      </w:pPr>
    </w:p>
    <w:tbl>
      <w:tblPr>
        <w:tblW w:w="14742" w:type="dxa"/>
        <w:tblCellMar>
          <w:left w:w="28" w:type="dxa"/>
          <w:right w:w="28" w:type="dxa"/>
        </w:tblCellMar>
        <w:tblLook w:val="04A0" w:firstRow="1" w:lastRow="0" w:firstColumn="1" w:lastColumn="0" w:noHBand="0" w:noVBand="1"/>
      </w:tblPr>
      <w:tblGrid>
        <w:gridCol w:w="726"/>
        <w:gridCol w:w="2908"/>
        <w:gridCol w:w="1122"/>
        <w:gridCol w:w="1119"/>
        <w:gridCol w:w="1119"/>
        <w:gridCol w:w="1119"/>
        <w:gridCol w:w="1057"/>
        <w:gridCol w:w="994"/>
        <w:gridCol w:w="994"/>
        <w:gridCol w:w="994"/>
        <w:gridCol w:w="994"/>
        <w:gridCol w:w="1596"/>
      </w:tblGrid>
      <w:tr w:rsidR="00B5223E" w:rsidRPr="00B5223E" w:rsidTr="003B068F">
        <w:trPr>
          <w:cantSplit/>
          <w:trHeight w:val="255"/>
          <w:tblHeader/>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1</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2</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3</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4</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5</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6</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7</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8</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9</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10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11</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center"/>
              <w:textAlignment w:val="auto"/>
              <w:rPr>
                <w:rFonts w:ascii="Liberation Serif" w:hAnsi="Liberation Serif" w:cs="Liberation Serif"/>
                <w:b/>
                <w:bCs/>
              </w:rPr>
            </w:pPr>
            <w:r w:rsidRPr="00B5223E">
              <w:rPr>
                <w:rFonts w:ascii="Liberation Serif" w:hAnsi="Liberation Serif" w:cs="Liberation Serif"/>
                <w:b/>
                <w:bCs/>
              </w:rPr>
              <w:t>12</w:t>
            </w:r>
          </w:p>
        </w:tc>
      </w:tr>
      <w:tr w:rsidR="00B5223E" w:rsidRPr="00B5223E" w:rsidTr="003B068F">
        <w:trPr>
          <w:cantSplit/>
          <w:trHeight w:val="716"/>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1</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Всего по муниципальной программе, в том числе:</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3 699,70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1 110,00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1 539,70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1 050,00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2</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федеральный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1 442,40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469,00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640,70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332,70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3</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областной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1 421,10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231,00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668,30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521,80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4</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 том числе субсидии местным бюджетам</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5</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местный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836,2</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410,00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230,70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195,50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6</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внебюджетные источники</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7</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Прочие нужды</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3 699,700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1 110,00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1 539,70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1 050,00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8</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федеральный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1 442,40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469,00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640,70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332,70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9</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областной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1 421,10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231,00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668,30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521,80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10</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 том числе субсидии местным бюджетам</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11</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местный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836,20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410,00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230,70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195,50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12</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внебюджетные источники</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13</w:t>
            </w:r>
          </w:p>
        </w:tc>
        <w:tc>
          <w:tcPr>
            <w:tcW w:w="10577" w:type="dxa"/>
            <w:gridSpan w:val="8"/>
            <w:tcBorders>
              <w:top w:val="single" w:sz="4" w:space="0" w:color="auto"/>
              <w:left w:val="nil"/>
              <w:bottom w:val="single" w:sz="4" w:space="0" w:color="auto"/>
              <w:right w:val="single" w:sz="4" w:space="0" w:color="000000"/>
            </w:tcBorders>
            <w:shd w:val="clear" w:color="000000" w:fill="FFFFFF"/>
            <w:vAlign w:val="center"/>
            <w:hideMark/>
          </w:tcPr>
          <w:p w:rsidR="00B5223E" w:rsidRPr="00B5223E" w:rsidRDefault="00B5223E" w:rsidP="00B5223E">
            <w:pPr>
              <w:overflowPunct/>
              <w:autoSpaceDE/>
              <w:autoSpaceDN/>
              <w:adjustRightInd/>
              <w:jc w:val="center"/>
              <w:textAlignment w:val="auto"/>
              <w:rPr>
                <w:rFonts w:ascii="Liberation Serif" w:hAnsi="Liberation Serif" w:cs="Liberation Serif"/>
                <w:b/>
                <w:bCs/>
                <w:color w:val="000000"/>
              </w:rPr>
            </w:pPr>
            <w:r w:rsidRPr="00B5223E">
              <w:rPr>
                <w:rFonts w:ascii="Liberation Serif" w:hAnsi="Liberation Serif" w:cs="Liberation Serif"/>
                <w:b/>
                <w:bCs/>
                <w:color w:val="000000"/>
              </w:rPr>
              <w:t>Подпрограмма 1. Комплексное развитие сельских территорий городского округа Краснотурьинск</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1324"/>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14</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Всего по муниципальной программе, в том числе: Комплексное развитие сельских территорий городского округа Краснотурьинск</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3 430,00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910,00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1 470,00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1 050,00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15</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федеральный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1 442,40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469,00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640,70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332,70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16</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областной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1 421,10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231,00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668,30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521,80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17</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 том числе субсидии местным бюджетам</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18</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местный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566,5</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210,00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161,00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195,50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19</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внебюджетные источники</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20</w:t>
            </w:r>
          </w:p>
        </w:tc>
        <w:tc>
          <w:tcPr>
            <w:tcW w:w="10577" w:type="dxa"/>
            <w:gridSpan w:val="8"/>
            <w:tcBorders>
              <w:top w:val="single" w:sz="4" w:space="0" w:color="auto"/>
              <w:left w:val="nil"/>
              <w:bottom w:val="single" w:sz="4" w:space="0" w:color="auto"/>
              <w:right w:val="single" w:sz="4" w:space="0" w:color="000000"/>
            </w:tcBorders>
            <w:shd w:val="clear" w:color="000000" w:fill="FFFFFF"/>
            <w:vAlign w:val="center"/>
            <w:hideMark/>
          </w:tcPr>
          <w:p w:rsidR="00B5223E" w:rsidRPr="00B5223E" w:rsidRDefault="00B5223E" w:rsidP="00B5223E">
            <w:pPr>
              <w:overflowPunct/>
              <w:autoSpaceDE/>
              <w:autoSpaceDN/>
              <w:adjustRightInd/>
              <w:jc w:val="center"/>
              <w:textAlignment w:val="auto"/>
              <w:rPr>
                <w:rFonts w:ascii="Liberation Serif" w:hAnsi="Liberation Serif" w:cs="Liberation Serif"/>
                <w:b/>
                <w:bCs/>
                <w:color w:val="000000"/>
              </w:rPr>
            </w:pPr>
            <w:r w:rsidRPr="00B5223E">
              <w:rPr>
                <w:rFonts w:ascii="Liberation Serif" w:hAnsi="Liberation Serif" w:cs="Liberation Serif"/>
                <w:b/>
                <w:bCs/>
                <w:color w:val="000000"/>
              </w:rPr>
              <w:t>«Прочие нужды»</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76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21</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Всего по направлению «Прочие нужды», в том числе:</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3 430,00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910,00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1 470,00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1 050,00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22</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федеральный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1 442,40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469,00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640,70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332,70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23</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областной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1 421,10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231,00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668,30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521,80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24</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 том числе субсидии местным бюджетам</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25</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местный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566,5</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210,00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161,00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195,50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26</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внебюджетные источники</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80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27</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Мероприятие 1.1. Улучшение жилищных условий граждан, проживающих в сельской местности, в том числе молодых семей и молодых специалистов, </w:t>
            </w:r>
            <w:proofErr w:type="spellStart"/>
            <w:r w:rsidRPr="00B5223E">
              <w:rPr>
                <w:rFonts w:ascii="Liberation Serif" w:hAnsi="Liberation Serif" w:cs="Liberation Serif"/>
                <w:b/>
                <w:bCs/>
                <w:color w:val="000000"/>
              </w:rPr>
              <w:t>софинансирование</w:t>
            </w:r>
            <w:proofErr w:type="spellEnd"/>
            <w:r w:rsidRPr="00B5223E">
              <w:rPr>
                <w:rFonts w:ascii="Liberation Serif" w:hAnsi="Liberation Serif" w:cs="Liberation Serif"/>
                <w:b/>
                <w:bCs/>
                <w:color w:val="000000"/>
              </w:rPr>
              <w:t xml:space="preserve"> из бюджета городского округа Краснотурьинск</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1.1.1.1., 1.1.1.2., 1.1.1.3.</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28</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федеральный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29</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областной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30</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 том числе субсидии местным бюджетам</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31</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местный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32</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внебюджетные источники</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135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33</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i/>
                <w:iCs/>
                <w:color w:val="000000"/>
              </w:rPr>
            </w:pPr>
            <w:proofErr w:type="spellStart"/>
            <w:r w:rsidRPr="00B5223E">
              <w:rPr>
                <w:rFonts w:ascii="Liberation Serif" w:hAnsi="Liberation Serif" w:cs="Liberation Serif"/>
                <w:b/>
                <w:bCs/>
                <w:i/>
                <w:iCs/>
                <w:color w:val="000000"/>
              </w:rPr>
              <w:t>Подмероприятие</w:t>
            </w:r>
            <w:proofErr w:type="spellEnd"/>
            <w:r w:rsidRPr="00B5223E">
              <w:rPr>
                <w:rFonts w:ascii="Liberation Serif" w:hAnsi="Liberation Serif" w:cs="Liberation Serif"/>
                <w:b/>
                <w:bCs/>
                <w:i/>
                <w:iCs/>
                <w:color w:val="000000"/>
              </w:rPr>
              <w:t xml:space="preserve"> 1.1.1 Улучшение жилищных условий молодых семей и молодых специалистов</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1.1.1.1., 1.1.1.2., 1.1.1.3.</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34</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федеральный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35</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областной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36</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в том числе субсидии местным бюджетам</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37</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местный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38</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8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39</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i/>
                <w:iCs/>
                <w:color w:val="000000"/>
              </w:rPr>
            </w:pPr>
            <w:proofErr w:type="spellStart"/>
            <w:r w:rsidRPr="00B5223E">
              <w:rPr>
                <w:rFonts w:ascii="Liberation Serif" w:hAnsi="Liberation Serif" w:cs="Liberation Serif"/>
                <w:b/>
                <w:bCs/>
                <w:i/>
                <w:iCs/>
                <w:color w:val="000000"/>
              </w:rPr>
              <w:t>Подмероприятие</w:t>
            </w:r>
            <w:proofErr w:type="spellEnd"/>
            <w:r w:rsidRPr="00B5223E">
              <w:rPr>
                <w:rFonts w:ascii="Liberation Serif" w:hAnsi="Liberation Serif" w:cs="Liberation Serif"/>
                <w:b/>
                <w:bCs/>
                <w:i/>
                <w:iCs/>
                <w:color w:val="000000"/>
              </w:rPr>
              <w:t xml:space="preserve"> 1.1.2 Улучшение жилищных условий граждан</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i/>
                <w:iCs/>
                <w:color w:val="000000"/>
              </w:rPr>
            </w:pPr>
            <w:r w:rsidRPr="00B5223E">
              <w:rPr>
                <w:rFonts w:ascii="Liberation Serif" w:hAnsi="Liberation Serif" w:cs="Liberation Serif"/>
                <w:b/>
                <w:bCs/>
                <w:i/>
                <w:iCs/>
                <w:color w:val="000000"/>
              </w:rPr>
              <w:t>1.1.1.1., 1.1.1.2., 1.1.1.3.</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40</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федеральный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41</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областной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42</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в том числе субсидии местным бюджетам</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43</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местный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44</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127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45</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Мероприятие 1.2. Улучшение жилищных условий граждан, проживающих на сельских территориях</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1297,00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700,00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597,00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1.1.1.1., 1.1.1.2., 1.1.1.3.</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46</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областной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1 116,80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620,00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496,80</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47</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в том числе субсидии местным бюджетам</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48</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местный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180,20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80,00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100,20</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49</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1369"/>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50</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Мероприятие 1.3. Реализация мероприятий по благоустройству сельских территорий, </w:t>
            </w:r>
            <w:proofErr w:type="spellStart"/>
            <w:r w:rsidRPr="00B5223E">
              <w:rPr>
                <w:rFonts w:ascii="Liberation Serif" w:hAnsi="Liberation Serif" w:cs="Liberation Serif"/>
                <w:b/>
                <w:bCs/>
                <w:color w:val="000000"/>
              </w:rPr>
              <w:t>софинансирование</w:t>
            </w:r>
            <w:proofErr w:type="spellEnd"/>
            <w:r w:rsidRPr="00B5223E">
              <w:rPr>
                <w:rFonts w:ascii="Liberation Serif" w:hAnsi="Liberation Serif" w:cs="Liberation Serif"/>
                <w:b/>
                <w:bCs/>
                <w:color w:val="000000"/>
              </w:rPr>
              <w:t xml:space="preserve"> из бюджета городского округа </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1.2.2.1.</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51</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местный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170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52</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Мероприятие 1.4. Улучшение жилищных условий граждан, проживающих на сельских территориях, на условиях </w:t>
            </w:r>
            <w:proofErr w:type="spellStart"/>
            <w:r w:rsidRPr="00B5223E">
              <w:rPr>
                <w:rFonts w:ascii="Liberation Serif" w:hAnsi="Liberation Serif" w:cs="Liberation Serif"/>
                <w:b/>
                <w:bCs/>
                <w:color w:val="000000"/>
              </w:rPr>
              <w:t>софинансирования</w:t>
            </w:r>
            <w:proofErr w:type="spellEnd"/>
            <w:r w:rsidRPr="00B5223E">
              <w:rPr>
                <w:rFonts w:ascii="Liberation Serif" w:hAnsi="Liberation Serif" w:cs="Liberation Serif"/>
                <w:b/>
                <w:bCs/>
                <w:color w:val="000000"/>
              </w:rPr>
              <w:t xml:space="preserve"> из федерального бюджета</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2 133,00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910,00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770,00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453,00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1.1.1.1., 1.1.1.2., 1.1.1.3.</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53</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федеральный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1 442,40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469,00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640,70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332,70</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54</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областной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304,30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231,00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48,30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25,00</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55</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местный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386,30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210,00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81,00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95,30</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56</w:t>
            </w:r>
          </w:p>
        </w:tc>
        <w:tc>
          <w:tcPr>
            <w:tcW w:w="10577" w:type="dxa"/>
            <w:gridSpan w:val="8"/>
            <w:tcBorders>
              <w:top w:val="single" w:sz="4" w:space="0" w:color="auto"/>
              <w:left w:val="nil"/>
              <w:bottom w:val="single" w:sz="4" w:space="0" w:color="auto"/>
              <w:right w:val="single" w:sz="4" w:space="0" w:color="000000"/>
            </w:tcBorders>
            <w:shd w:val="clear" w:color="000000" w:fill="FFFFFF"/>
            <w:vAlign w:val="center"/>
            <w:hideMark/>
          </w:tcPr>
          <w:p w:rsidR="00B5223E" w:rsidRPr="00B5223E" w:rsidRDefault="00B5223E" w:rsidP="00B5223E">
            <w:pPr>
              <w:overflowPunct/>
              <w:autoSpaceDE/>
              <w:autoSpaceDN/>
              <w:adjustRightInd/>
              <w:jc w:val="center"/>
              <w:textAlignment w:val="auto"/>
              <w:rPr>
                <w:rFonts w:ascii="Liberation Serif" w:hAnsi="Liberation Serif" w:cs="Liberation Serif"/>
                <w:b/>
                <w:bCs/>
                <w:color w:val="000000"/>
              </w:rPr>
            </w:pPr>
            <w:r w:rsidRPr="00B5223E">
              <w:rPr>
                <w:rFonts w:ascii="Liberation Serif" w:hAnsi="Liberation Serif" w:cs="Liberation Serif"/>
                <w:b/>
                <w:bCs/>
                <w:color w:val="000000"/>
              </w:rPr>
              <w:t>Подпрограмма 2. Создание благоприятных условий для развития бытового обслуживания населения на территории городского округа Краснотурьинск</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186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57</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Всего по муниципальной программе, в том числе: Создание благоприятных условий для развития бытового обслуживания населения на территории городского округа Краснотурьинск </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58</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федеральный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59</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областной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60</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 том числе субсидии местным бюджетам</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61</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местный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62</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внебюджетные источники</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63</w:t>
            </w:r>
          </w:p>
        </w:tc>
        <w:tc>
          <w:tcPr>
            <w:tcW w:w="10577" w:type="dxa"/>
            <w:gridSpan w:val="8"/>
            <w:tcBorders>
              <w:top w:val="single" w:sz="4" w:space="0" w:color="auto"/>
              <w:left w:val="nil"/>
              <w:bottom w:val="single" w:sz="4" w:space="0" w:color="auto"/>
              <w:right w:val="single" w:sz="4" w:space="0" w:color="000000"/>
            </w:tcBorders>
            <w:shd w:val="clear" w:color="000000" w:fill="FFFFFF"/>
            <w:vAlign w:val="center"/>
            <w:hideMark/>
          </w:tcPr>
          <w:p w:rsidR="00B5223E" w:rsidRPr="00B5223E" w:rsidRDefault="00B5223E" w:rsidP="00B5223E">
            <w:pPr>
              <w:overflowPunct/>
              <w:autoSpaceDE/>
              <w:autoSpaceDN/>
              <w:adjustRightInd/>
              <w:jc w:val="center"/>
              <w:textAlignment w:val="auto"/>
              <w:rPr>
                <w:rFonts w:ascii="Liberation Serif" w:hAnsi="Liberation Serif" w:cs="Liberation Serif"/>
                <w:b/>
                <w:bCs/>
                <w:color w:val="000000"/>
              </w:rPr>
            </w:pPr>
            <w:r w:rsidRPr="00B5223E">
              <w:rPr>
                <w:rFonts w:ascii="Liberation Serif" w:hAnsi="Liberation Serif" w:cs="Liberation Serif"/>
                <w:b/>
                <w:bCs/>
                <w:color w:val="000000"/>
              </w:rPr>
              <w:t>«Прочие нужды»</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76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64</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Всего по направлению «Прочие нужды», в том числе:</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65</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федеральный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66</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областной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510"/>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67</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 том числе субсидии местным бюджетам</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68</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местный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69</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внебюджетные источники</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27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70</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Мероприятие 2.1. Проведение анализа развития сферы бытового обслуживания населения. Создание и актуализация баз данных (реестров) организаций и индивидуальных предпринимателей в сфере бытового обслуживания населения</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2.1.1.1., 2.1.1.2.</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71</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федеральный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72</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областной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73</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в том числе субсидии местным бюджетам</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74</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местный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75</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1793"/>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76</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Мероприятие 2.2. Проведение мониторинга отраслевой инфраструктуры и численности занятых в сфере бытового обслуживания населения городского округа Краснотурьинск</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2.1.1.1., 2.1.1.2.</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77</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федеральный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78</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областной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79</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местный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80</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3039"/>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81</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Мероприятие 2.3. Информационная поддержка субъектов малого и среднего предпринимательства в сфере бытового обслуживания населения (проведение семинаров по внедрению новых методов обслуживания, технологий на предприятиях бытового  обслуживания, областных и городских конкурсов профессионального мастерства)›</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2.1.1.1., 2.1.1.2.</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82</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федеральный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83</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областной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84</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местный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85</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86</w:t>
            </w:r>
          </w:p>
        </w:tc>
        <w:tc>
          <w:tcPr>
            <w:tcW w:w="10577" w:type="dxa"/>
            <w:gridSpan w:val="8"/>
            <w:tcBorders>
              <w:top w:val="single" w:sz="4" w:space="0" w:color="auto"/>
              <w:left w:val="nil"/>
              <w:bottom w:val="single" w:sz="4" w:space="0" w:color="auto"/>
              <w:right w:val="single" w:sz="4" w:space="0" w:color="000000"/>
            </w:tcBorders>
            <w:shd w:val="clear" w:color="000000" w:fill="FFFFFF"/>
            <w:vAlign w:val="center"/>
            <w:hideMark/>
          </w:tcPr>
          <w:p w:rsidR="00B5223E" w:rsidRPr="00B5223E" w:rsidRDefault="00B5223E" w:rsidP="00B5223E">
            <w:pPr>
              <w:overflowPunct/>
              <w:autoSpaceDE/>
              <w:autoSpaceDN/>
              <w:adjustRightInd/>
              <w:jc w:val="center"/>
              <w:textAlignment w:val="auto"/>
              <w:rPr>
                <w:rFonts w:ascii="Liberation Serif" w:hAnsi="Liberation Serif" w:cs="Liberation Serif"/>
                <w:b/>
                <w:bCs/>
                <w:color w:val="000000"/>
              </w:rPr>
            </w:pPr>
            <w:r w:rsidRPr="00B5223E">
              <w:rPr>
                <w:rFonts w:ascii="Liberation Serif" w:hAnsi="Liberation Serif" w:cs="Liberation Serif"/>
                <w:b/>
                <w:bCs/>
                <w:color w:val="000000"/>
              </w:rPr>
              <w:t>Подпрограмма 3. Создание условий для расширения рынка сельскохозяйственной продукции, сырья, продовольствия на территории городского округа Краснотурьинск</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227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87</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Всего по муниципальной программе, в том числе: Создание условий для расширения рынка сельскохозяйственной продукции, сырья, продовольствия на территории городского округа Краснотурьинск </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269,70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200,00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69,70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88</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местный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269,70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200,00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69,70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89</w:t>
            </w:r>
          </w:p>
        </w:tc>
        <w:tc>
          <w:tcPr>
            <w:tcW w:w="10577" w:type="dxa"/>
            <w:gridSpan w:val="8"/>
            <w:tcBorders>
              <w:top w:val="single" w:sz="4" w:space="0" w:color="auto"/>
              <w:left w:val="nil"/>
              <w:bottom w:val="single" w:sz="4" w:space="0" w:color="auto"/>
              <w:right w:val="single" w:sz="4" w:space="0" w:color="000000"/>
            </w:tcBorders>
            <w:shd w:val="clear" w:color="000000" w:fill="FFFFFF"/>
            <w:vAlign w:val="center"/>
            <w:hideMark/>
          </w:tcPr>
          <w:p w:rsidR="00B5223E" w:rsidRPr="00B5223E" w:rsidRDefault="00B5223E" w:rsidP="00B5223E">
            <w:pPr>
              <w:overflowPunct/>
              <w:autoSpaceDE/>
              <w:autoSpaceDN/>
              <w:adjustRightInd/>
              <w:jc w:val="center"/>
              <w:textAlignment w:val="auto"/>
              <w:rPr>
                <w:rFonts w:ascii="Liberation Serif" w:hAnsi="Liberation Serif" w:cs="Liberation Serif"/>
                <w:b/>
                <w:bCs/>
                <w:color w:val="000000"/>
              </w:rPr>
            </w:pPr>
            <w:r w:rsidRPr="00B5223E">
              <w:rPr>
                <w:rFonts w:ascii="Liberation Serif" w:hAnsi="Liberation Serif" w:cs="Liberation Serif"/>
                <w:b/>
                <w:bCs/>
                <w:color w:val="000000"/>
              </w:rPr>
              <w:t>«Прочие нужды»</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76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90</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Всего по направлению «Прочие нужды», в том числе:</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269,70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200,00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69,70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 </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91</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местный бюджет</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269,70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200,00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69,70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color w:val="000000"/>
              </w:rPr>
            </w:pPr>
            <w:r w:rsidRPr="00B5223E">
              <w:rPr>
                <w:rFonts w:ascii="Liberation Serif" w:hAnsi="Liberation Serif" w:cs="Liberation Serif"/>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color w:val="000000"/>
              </w:rPr>
            </w:pPr>
            <w:r w:rsidRPr="00B5223E">
              <w:rPr>
                <w:rFonts w:ascii="Liberation Serif" w:hAnsi="Liberation Serif" w:cs="Liberation Serif"/>
                <w:color w:val="000000"/>
              </w:rPr>
              <w:t> </w:t>
            </w:r>
          </w:p>
        </w:tc>
      </w:tr>
      <w:tr w:rsidR="00B5223E" w:rsidRPr="00B5223E" w:rsidTr="003B068F">
        <w:trPr>
          <w:cantSplit/>
          <w:trHeight w:val="127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92</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Мероприятие 3.1. Устройство мест для нестационарной торговли сельскохозяйственной продукцией</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269,70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200,00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69,70</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 xml:space="preserve">  0,00</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3.1.1.1., 3.1.1.2., 3.1.1.3.</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93</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местный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269,70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200,00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69,70</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 xml:space="preserve">  0,00</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r w:rsidR="00B5223E" w:rsidRPr="00B5223E" w:rsidTr="003B068F">
        <w:trPr>
          <w:cantSplit/>
          <w:trHeight w:val="1275"/>
        </w:trPr>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94</w:t>
            </w:r>
          </w:p>
        </w:tc>
        <w:tc>
          <w:tcPr>
            <w:tcW w:w="293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Мероприятие 3.3. Привлечение сельскохозяйственных производителей к участию в ярмарках</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135"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78"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013"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jc w:val="right"/>
              <w:textAlignment w:val="auto"/>
              <w:rPr>
                <w:rFonts w:ascii="Liberation Serif" w:hAnsi="Liberation Serif" w:cs="Liberation Serif"/>
                <w:b/>
                <w:bCs/>
                <w:color w:val="000000"/>
              </w:rPr>
            </w:pPr>
            <w:r w:rsidRPr="00B5223E">
              <w:rPr>
                <w:rFonts w:ascii="Liberation Serif" w:hAnsi="Liberation Serif" w:cs="Liberation Serif"/>
                <w:b/>
                <w:bCs/>
                <w:color w:val="000000"/>
              </w:rPr>
              <w:t>-</w:t>
            </w:r>
          </w:p>
        </w:tc>
        <w:tc>
          <w:tcPr>
            <w:tcW w:w="1624" w:type="dxa"/>
            <w:tcBorders>
              <w:top w:val="single" w:sz="4" w:space="0" w:color="auto"/>
              <w:left w:val="nil"/>
              <w:bottom w:val="single" w:sz="4" w:space="0" w:color="auto"/>
              <w:right w:val="single" w:sz="4" w:space="0" w:color="auto"/>
            </w:tcBorders>
            <w:shd w:val="clear" w:color="000000" w:fill="FFFFFF"/>
            <w:hideMark/>
          </w:tcPr>
          <w:p w:rsidR="00B5223E" w:rsidRPr="00B5223E" w:rsidRDefault="00B5223E" w:rsidP="00B5223E">
            <w:pPr>
              <w:overflowPunct/>
              <w:autoSpaceDE/>
              <w:autoSpaceDN/>
              <w:adjustRightInd/>
              <w:textAlignment w:val="auto"/>
              <w:rPr>
                <w:rFonts w:ascii="Liberation Serif" w:hAnsi="Liberation Serif" w:cs="Liberation Serif"/>
                <w:b/>
                <w:bCs/>
                <w:color w:val="000000"/>
              </w:rPr>
            </w:pPr>
            <w:r w:rsidRPr="00B5223E">
              <w:rPr>
                <w:rFonts w:ascii="Liberation Serif" w:hAnsi="Liberation Serif" w:cs="Liberation Serif"/>
                <w:b/>
                <w:bCs/>
                <w:color w:val="000000"/>
              </w:rPr>
              <w:t>3.1.1.1., 3.1.1.2., 3.1.1.3.</w:t>
            </w:r>
          </w:p>
        </w:tc>
      </w:tr>
      <w:tr w:rsidR="00B5223E" w:rsidRPr="00B5223E" w:rsidTr="003B068F">
        <w:trPr>
          <w:cantSplit/>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95</w:t>
            </w:r>
          </w:p>
        </w:tc>
        <w:tc>
          <w:tcPr>
            <w:tcW w:w="293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местный бюджет</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135"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78"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013"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jc w:val="right"/>
              <w:textAlignment w:val="auto"/>
              <w:rPr>
                <w:rFonts w:ascii="Liberation Serif" w:hAnsi="Liberation Serif" w:cs="Liberation Serif"/>
              </w:rPr>
            </w:pPr>
            <w:r w:rsidRPr="00B5223E">
              <w:rPr>
                <w:rFonts w:ascii="Liberation Serif" w:hAnsi="Liberation Serif" w:cs="Liberation Serif"/>
              </w:rPr>
              <w:t>-</w:t>
            </w:r>
          </w:p>
        </w:tc>
        <w:tc>
          <w:tcPr>
            <w:tcW w:w="1624" w:type="dxa"/>
            <w:tcBorders>
              <w:top w:val="single" w:sz="4" w:space="0" w:color="auto"/>
              <w:left w:val="nil"/>
              <w:bottom w:val="single" w:sz="4" w:space="0" w:color="auto"/>
              <w:right w:val="single" w:sz="4" w:space="0" w:color="auto"/>
            </w:tcBorders>
            <w:shd w:val="clear" w:color="auto" w:fill="auto"/>
            <w:hideMark/>
          </w:tcPr>
          <w:p w:rsidR="00B5223E" w:rsidRPr="00B5223E" w:rsidRDefault="00B5223E" w:rsidP="00B5223E">
            <w:pPr>
              <w:overflowPunct/>
              <w:autoSpaceDE/>
              <w:autoSpaceDN/>
              <w:adjustRightInd/>
              <w:textAlignment w:val="auto"/>
              <w:rPr>
                <w:rFonts w:ascii="Liberation Serif" w:hAnsi="Liberation Serif" w:cs="Liberation Serif"/>
              </w:rPr>
            </w:pPr>
            <w:r w:rsidRPr="00B5223E">
              <w:rPr>
                <w:rFonts w:ascii="Liberation Serif" w:hAnsi="Liberation Serif" w:cs="Liberation Serif"/>
              </w:rPr>
              <w:t> </w:t>
            </w:r>
          </w:p>
        </w:tc>
      </w:tr>
    </w:tbl>
    <w:p w:rsidR="00B5223E" w:rsidRPr="00B5223E" w:rsidRDefault="00B5223E" w:rsidP="00B5223E">
      <w:pPr>
        <w:overflowPunct/>
        <w:autoSpaceDE/>
        <w:autoSpaceDN/>
        <w:adjustRightInd/>
        <w:textAlignment w:val="auto"/>
        <w:rPr>
          <w:rFonts w:ascii="Liberation Serif" w:hAnsi="Liberation Serif" w:cs="Liberation Serif"/>
        </w:rPr>
      </w:pPr>
    </w:p>
    <w:sectPr w:rsidR="00B5223E" w:rsidRPr="00B5223E" w:rsidSect="009046F3">
      <w:footerReference w:type="first" r:id="rId10"/>
      <w:pgSz w:w="16834" w:h="11909" w:orient="landscape"/>
      <w:pgMar w:top="170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883" w:rsidRDefault="00277883">
      <w:r>
        <w:separator/>
      </w:r>
    </w:p>
  </w:endnote>
  <w:endnote w:type="continuationSeparator" w:id="0">
    <w:p w:rsidR="00277883" w:rsidRDefault="0027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F3" w:rsidRPr="009046F3" w:rsidRDefault="009046F3">
    <w:pPr>
      <w:pStyle w:val="af0"/>
      <w:rPr>
        <w:rFonts w:ascii="Liberation Serif" w:hAnsi="Liberation Serif"/>
        <w:sz w:val="44"/>
        <w:szCs w:val="44"/>
      </w:rPr>
    </w:pPr>
    <w:r>
      <w:rPr>
        <w:rFonts w:ascii="Liberation Serif" w:hAnsi="Liberation Serif"/>
        <w:sz w:val="44"/>
        <w:szCs w:val="44"/>
      </w:rPr>
      <w:t>01-01/202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7C" w:rsidRPr="00793610" w:rsidRDefault="00C3577C" w:rsidP="00292BAD">
    <w:pPr>
      <w:pStyle w:val="af0"/>
      <w:rPr>
        <w:rFonts w:ascii="Liberation Serif" w:hAnsi="Liberation Serif"/>
        <w:sz w:val="44"/>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883" w:rsidRDefault="00277883">
      <w:r>
        <w:separator/>
      </w:r>
    </w:p>
  </w:footnote>
  <w:footnote w:type="continuationSeparator" w:id="0">
    <w:p w:rsidR="00277883" w:rsidRDefault="00277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6B0"/>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6F3"/>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23E"/>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F1E84B"/>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uiPriority w:val="99"/>
    <w:locked/>
    <w:rsid w:val="00376886"/>
    <w:rPr>
      <w:rFonts w:ascii="Courier New" w:hAnsi="Courier New" w:cs="Courier New"/>
    </w:rPr>
  </w:style>
  <w:style w:type="paragraph" w:styleId="affc">
    <w:name w:val="Plain Text"/>
    <w:aliases w:val="Знак Знак Знак"/>
    <w:basedOn w:val="a"/>
    <w:link w:val="1e"/>
    <w:uiPriority w:val="99"/>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uiPriority w:val="99"/>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1f9">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a">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b">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3"/>
    <w:locked/>
    <w:rsid w:val="00292BAD"/>
    <w:rPr>
      <w:rFonts w:ascii="Calibri" w:hAnsi="Calibri"/>
      <w:sz w:val="22"/>
      <w:szCs w:val="22"/>
    </w:rPr>
  </w:style>
  <w:style w:type="paragraph" w:customStyle="1" w:styleId="1fc">
    <w:name w:val="Знак Знак1 Знак Знак Знак Знак Знак Знак"/>
    <w:basedOn w:val="a"/>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d">
    <w:name w:val="Знак Знак Знак Знак Знак Знак Знак Знак Знак Знак1 Знак Знак Знак Знак Знак Знак"/>
    <w:basedOn w:val="a"/>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e">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numbering" w:customStyle="1" w:styleId="2f3">
    <w:name w:val="Нет списка2"/>
    <w:next w:val="a2"/>
    <w:uiPriority w:val="99"/>
    <w:semiHidden/>
    <w:unhideWhenUsed/>
    <w:rsid w:val="00B5223E"/>
  </w:style>
  <w:style w:type="table" w:customStyle="1" w:styleId="2f4">
    <w:name w:val="Сетка таблицы2"/>
    <w:basedOn w:val="a1"/>
    <w:next w:val="af2"/>
    <w:rsid w:val="00B5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a"/>
    <w:rsid w:val="00B5223E"/>
    <w:pPr>
      <w:suppressAutoHyphens/>
      <w:overflowPunct/>
      <w:autoSpaceDE/>
      <w:autoSpaceDN/>
      <w:adjustRightInd/>
      <w:spacing w:before="100" w:after="100"/>
      <w:textAlignment w:val="auto"/>
    </w:pPr>
    <w:rPr>
      <w:sz w:val="24"/>
      <w:szCs w:val="24"/>
      <w:lang w:eastAsia="ar-SA"/>
    </w:rPr>
  </w:style>
  <w:style w:type="character" w:customStyle="1" w:styleId="115pt">
    <w:name w:val="Основной текст + 11;5 pt"/>
    <w:basedOn w:val="aff5"/>
    <w:rsid w:val="00B5223E"/>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paragraph" w:customStyle="1" w:styleId="NoSpacing1">
    <w:name w:val="No Spacing1"/>
    <w:rsid w:val="00B5223E"/>
    <w:rPr>
      <w:rFonts w:ascii="Calibri" w:eastAsia="Calibri" w:hAnsi="Calibri"/>
      <w:sz w:val="22"/>
      <w:szCs w:val="22"/>
    </w:rPr>
  </w:style>
  <w:style w:type="paragraph" w:customStyle="1" w:styleId="ListParagraph1">
    <w:name w:val="List Paragraph1"/>
    <w:basedOn w:val="a"/>
    <w:rsid w:val="00B5223E"/>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customStyle="1" w:styleId="122">
    <w:name w:val="Сетка таблицы12"/>
    <w:rsid w:val="00B5223E"/>
    <w:pPr>
      <w:overflowPunct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1">
    <w:name w:val="List Paragraph11"/>
    <w:basedOn w:val="a"/>
    <w:rsid w:val="00B5223E"/>
    <w:pPr>
      <w:overflowPunct/>
      <w:autoSpaceDE/>
      <w:autoSpaceDN/>
      <w:adjustRightInd/>
      <w:spacing w:after="200" w:line="276" w:lineRule="auto"/>
      <w:ind w:left="720"/>
      <w:textAlignment w:val="auto"/>
    </w:pPr>
    <w:rPr>
      <w:rFonts w:ascii="Calibri" w:eastAsia="Calibri" w:hAnsi="Calibri" w:cs="Calibri"/>
      <w:sz w:val="22"/>
      <w:szCs w:val="22"/>
    </w:rPr>
  </w:style>
  <w:style w:type="character" w:customStyle="1" w:styleId="affff3">
    <w:name w:val="Знак Знак"/>
    <w:basedOn w:val="a0"/>
    <w:locked/>
    <w:rsid w:val="00B5223E"/>
    <w:rPr>
      <w:rFonts w:ascii="Tahoma" w:hAnsi="Tahoma" w:cs="Tahoma"/>
      <w:sz w:val="16"/>
      <w:szCs w:val="16"/>
    </w:rPr>
  </w:style>
  <w:style w:type="character" w:customStyle="1" w:styleId="FontStyle88">
    <w:name w:val="Font Style88"/>
    <w:rsid w:val="00B5223E"/>
    <w:rPr>
      <w:rFonts w:ascii="Times New Roman" w:hAnsi="Times New Roman" w:cs="Times New Roman"/>
      <w:b/>
      <w:bCs/>
      <w:sz w:val="24"/>
      <w:szCs w:val="24"/>
    </w:rPr>
  </w:style>
  <w:style w:type="character" w:customStyle="1" w:styleId="FontStyle82">
    <w:name w:val="Font Style82"/>
    <w:rsid w:val="00B5223E"/>
    <w:rPr>
      <w:rFonts w:ascii="Times New Roman" w:hAnsi="Times New Roman" w:cs="Times New Roman"/>
      <w:b/>
      <w:bCs/>
      <w:sz w:val="24"/>
      <w:szCs w:val="24"/>
    </w:rPr>
  </w:style>
  <w:style w:type="paragraph" w:customStyle="1" w:styleId="Style39">
    <w:name w:val="Style39"/>
    <w:basedOn w:val="a"/>
    <w:rsid w:val="00B5223E"/>
    <w:pPr>
      <w:widowControl w:val="0"/>
      <w:overflowPunct/>
      <w:jc w:val="center"/>
      <w:textAlignment w:val="auto"/>
    </w:pPr>
    <w:rPr>
      <w:sz w:val="24"/>
      <w:szCs w:val="24"/>
    </w:rPr>
  </w:style>
  <w:style w:type="paragraph" w:customStyle="1" w:styleId="formattext">
    <w:name w:val="formattext"/>
    <w:basedOn w:val="a"/>
    <w:rsid w:val="00B5223E"/>
    <w:pPr>
      <w:overflowPunct/>
      <w:autoSpaceDE/>
      <w:autoSpaceDN/>
      <w:adjustRightInd/>
      <w:spacing w:before="100" w:beforeAutospacing="1" w:after="100" w:afterAutospacing="1"/>
      <w:textAlignment w:val="auto"/>
    </w:pPr>
    <w:rPr>
      <w:sz w:val="24"/>
      <w:szCs w:val="24"/>
    </w:rPr>
  </w:style>
  <w:style w:type="numbering" w:customStyle="1" w:styleId="123">
    <w:name w:val="Нет списка12"/>
    <w:next w:val="a2"/>
    <w:uiPriority w:val="99"/>
    <w:semiHidden/>
    <w:unhideWhenUsed/>
    <w:rsid w:val="00B5223E"/>
  </w:style>
  <w:style w:type="numbering" w:customStyle="1" w:styleId="1120">
    <w:name w:val="Нет списка112"/>
    <w:next w:val="a2"/>
    <w:uiPriority w:val="99"/>
    <w:semiHidden/>
    <w:unhideWhenUsed/>
    <w:rsid w:val="00B5223E"/>
  </w:style>
  <w:style w:type="numbering" w:customStyle="1" w:styleId="1112">
    <w:name w:val="Нет списка1112"/>
    <w:next w:val="a2"/>
    <w:uiPriority w:val="99"/>
    <w:semiHidden/>
    <w:unhideWhenUsed/>
    <w:rsid w:val="00B5223E"/>
  </w:style>
  <w:style w:type="numbering" w:customStyle="1" w:styleId="11111">
    <w:name w:val="Нет списка11111"/>
    <w:next w:val="a2"/>
    <w:uiPriority w:val="99"/>
    <w:semiHidden/>
    <w:unhideWhenUsed/>
    <w:rsid w:val="00B5223E"/>
  </w:style>
  <w:style w:type="paragraph" w:customStyle="1" w:styleId="230">
    <w:name w:val="Основной текст 23"/>
    <w:basedOn w:val="a"/>
    <w:rsid w:val="00B5223E"/>
    <w:pPr>
      <w:jc w:val="both"/>
      <w:textAlignment w:val="auto"/>
    </w:pPr>
    <w:rPr>
      <w:sz w:val="28"/>
    </w:rPr>
  </w:style>
  <w:style w:type="paragraph" w:customStyle="1" w:styleId="xl95">
    <w:name w:val="xl95"/>
    <w:basedOn w:val="a"/>
    <w:rsid w:val="00B5223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b/>
      <w:bCs/>
      <w:color w:val="000000"/>
      <w:sz w:val="24"/>
      <w:szCs w:val="24"/>
    </w:rPr>
  </w:style>
  <w:style w:type="paragraph" w:customStyle="1" w:styleId="xl96">
    <w:name w:val="xl96"/>
    <w:basedOn w:val="a"/>
    <w:rsid w:val="00B5223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7">
    <w:name w:val="xl97"/>
    <w:basedOn w:val="a"/>
    <w:rsid w:val="00B5223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b/>
      <w:bCs/>
      <w:i/>
      <w:iCs/>
      <w:color w:val="000000"/>
      <w:sz w:val="24"/>
      <w:szCs w:val="24"/>
    </w:rPr>
  </w:style>
  <w:style w:type="paragraph" w:customStyle="1" w:styleId="xl100">
    <w:name w:val="xl100"/>
    <w:basedOn w:val="a"/>
    <w:rsid w:val="00B5223E"/>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xl101">
    <w:name w:val="xl101"/>
    <w:basedOn w:val="a"/>
    <w:rsid w:val="00B5223E"/>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732B6-8882-44E3-ABD6-454C88CA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11</Pages>
  <Words>2260</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2023-03-13T10:45:00Z</cp:lastPrinted>
  <dcterms:created xsi:type="dcterms:W3CDTF">2023-03-13T10:46:00Z</dcterms:created>
  <dcterms:modified xsi:type="dcterms:W3CDTF">2023-03-13T10:46:00Z</dcterms:modified>
</cp:coreProperties>
</file>