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BFF" w:rsidRPr="00A74BFF" w:rsidRDefault="00A74BFF" w:rsidP="00A74BFF">
      <w:pPr>
        <w:pStyle w:val="20"/>
        <w:jc w:val="center"/>
        <w:rPr>
          <w:rFonts w:ascii="Liberation Serif" w:hAnsi="Liberation Serif"/>
          <w:b w:val="0"/>
          <w:sz w:val="4"/>
          <w:szCs w:val="4"/>
        </w:rPr>
      </w:pPr>
      <w:r>
        <w:rPr>
          <w:b w:val="0"/>
          <w:bCs w:val="0"/>
          <w:noProof/>
        </w:rPr>
        <w:drawing>
          <wp:inline distT="0" distB="0" distL="0" distR="0" wp14:anchorId="21F6FFA8" wp14:editId="1BBA835C">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A74BFF" w:rsidRPr="00F81CA9" w:rsidRDefault="00A74BFF" w:rsidP="00A74BFF">
      <w:pPr>
        <w:jc w:val="center"/>
        <w:rPr>
          <w:b/>
          <w:bCs/>
          <w:sz w:val="28"/>
          <w:szCs w:val="28"/>
        </w:rPr>
      </w:pPr>
    </w:p>
    <w:tbl>
      <w:tblPr>
        <w:tblW w:w="9720" w:type="dxa"/>
        <w:tblInd w:w="108" w:type="dxa"/>
        <w:tblLook w:val="01E0" w:firstRow="1" w:lastRow="1" w:firstColumn="1" w:lastColumn="1" w:noHBand="0" w:noVBand="0"/>
      </w:tblPr>
      <w:tblGrid>
        <w:gridCol w:w="9720"/>
      </w:tblGrid>
      <w:tr w:rsidR="00A74BFF" w:rsidRPr="00AF1749" w:rsidTr="00A2290D">
        <w:tc>
          <w:tcPr>
            <w:tcW w:w="9720" w:type="dxa"/>
            <w:tcBorders>
              <w:top w:val="nil"/>
              <w:left w:val="nil"/>
              <w:bottom w:val="thinThickSmallGap" w:sz="24" w:space="0" w:color="auto"/>
              <w:right w:val="nil"/>
            </w:tcBorders>
          </w:tcPr>
          <w:p w:rsidR="00A74BFF" w:rsidRPr="00AF1749" w:rsidRDefault="00A74BFF" w:rsidP="00A2290D">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A74BFF" w:rsidRPr="00AF1749" w:rsidRDefault="00A74BFF" w:rsidP="00A2290D">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A74BFF" w:rsidRPr="00AF1749" w:rsidRDefault="00A74BFF" w:rsidP="00A2290D">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4F75FC" w:rsidRPr="003A1D73" w:rsidRDefault="004F75FC" w:rsidP="004F75FC">
      <w:pPr>
        <w:rPr>
          <w:rFonts w:ascii="Liberation Serif" w:hAnsi="Liberation Serif"/>
          <w:sz w:val="28"/>
          <w:szCs w:val="28"/>
        </w:rPr>
      </w:pPr>
    </w:p>
    <w:p w:rsidR="004F75FC" w:rsidRPr="003A1D73" w:rsidRDefault="004F75FC" w:rsidP="004F75FC">
      <w:pPr>
        <w:pStyle w:val="20"/>
        <w:tabs>
          <w:tab w:val="left" w:pos="700"/>
        </w:tabs>
        <w:rPr>
          <w:rFonts w:ascii="Liberation Serif" w:hAnsi="Liberation Serif"/>
          <w:sz w:val="26"/>
          <w:szCs w:val="26"/>
        </w:rPr>
      </w:pPr>
      <w:r w:rsidRPr="003A1D73">
        <w:rPr>
          <w:rFonts w:ascii="Liberation Serif" w:hAnsi="Liberation Serif"/>
          <w:b w:val="0"/>
        </w:rPr>
        <w:t>от</w:t>
      </w:r>
      <w:r w:rsidRPr="003A1D73">
        <w:rPr>
          <w:rFonts w:ascii="Liberation Serif" w:hAnsi="Liberation Serif"/>
        </w:rPr>
        <w:t xml:space="preserve"> </w:t>
      </w:r>
      <w:r w:rsidR="00BA73B2" w:rsidRPr="003A1D73">
        <w:rPr>
          <w:rFonts w:ascii="Liberation Serif" w:hAnsi="Liberation Serif"/>
          <w:b w:val="0"/>
          <w:u w:val="single"/>
        </w:rPr>
        <w:t>1</w:t>
      </w:r>
      <w:r w:rsidR="00BB55D6" w:rsidRPr="003A1D73">
        <w:rPr>
          <w:rFonts w:ascii="Liberation Serif" w:hAnsi="Liberation Serif"/>
          <w:b w:val="0"/>
          <w:u w:val="single"/>
        </w:rPr>
        <w:t>8</w:t>
      </w:r>
      <w:r w:rsidR="00D91D50" w:rsidRPr="003A1D73">
        <w:rPr>
          <w:rFonts w:ascii="Liberation Serif" w:hAnsi="Liberation Serif"/>
          <w:b w:val="0"/>
          <w:u w:val="single"/>
        </w:rPr>
        <w:t>.11.</w:t>
      </w:r>
      <w:r w:rsidR="007A3FE4" w:rsidRPr="003A1D73">
        <w:rPr>
          <w:rFonts w:ascii="Liberation Serif" w:hAnsi="Liberation Serif"/>
          <w:b w:val="0"/>
          <w:u w:val="single"/>
        </w:rPr>
        <w:t>2022</w:t>
      </w:r>
      <w:r w:rsidRPr="003A1D73">
        <w:rPr>
          <w:rFonts w:ascii="Liberation Serif" w:hAnsi="Liberation Serif"/>
        </w:rPr>
        <w:t xml:space="preserve"> </w:t>
      </w:r>
      <w:r w:rsidRPr="003A1D73">
        <w:rPr>
          <w:rFonts w:ascii="Liberation Serif" w:hAnsi="Liberation Serif"/>
          <w:b w:val="0"/>
        </w:rPr>
        <w:t>№</w:t>
      </w:r>
      <w:r w:rsidRPr="003A1D73">
        <w:rPr>
          <w:rFonts w:ascii="Liberation Serif" w:hAnsi="Liberation Serif"/>
        </w:rPr>
        <w:t xml:space="preserve"> </w:t>
      </w:r>
      <w:r w:rsidR="00D42475" w:rsidRPr="003A1D73">
        <w:rPr>
          <w:rFonts w:ascii="Liberation Serif" w:hAnsi="Liberation Serif"/>
          <w:b w:val="0"/>
          <w:u w:val="single"/>
        </w:rPr>
        <w:t>01-0</w:t>
      </w:r>
      <w:r w:rsidR="004C668B" w:rsidRPr="003A1D73">
        <w:rPr>
          <w:rFonts w:ascii="Liberation Serif" w:hAnsi="Liberation Serif"/>
          <w:b w:val="0"/>
          <w:u w:val="single"/>
        </w:rPr>
        <w:t>1/13</w:t>
      </w:r>
      <w:r w:rsidR="00BB55D6" w:rsidRPr="003A1D73">
        <w:rPr>
          <w:rFonts w:ascii="Liberation Serif" w:hAnsi="Liberation Serif"/>
          <w:b w:val="0"/>
          <w:u w:val="single"/>
        </w:rPr>
        <w:t>37</w:t>
      </w:r>
    </w:p>
    <w:p w:rsidR="004F75FC" w:rsidRPr="003A1D73" w:rsidRDefault="004F75FC" w:rsidP="004F75FC">
      <w:pPr>
        <w:rPr>
          <w:rFonts w:ascii="Liberation Serif" w:hAnsi="Liberation Serif"/>
          <w:sz w:val="28"/>
          <w:szCs w:val="28"/>
        </w:rPr>
      </w:pPr>
      <w:r w:rsidRPr="003A1D73">
        <w:rPr>
          <w:rFonts w:ascii="Liberation Serif" w:hAnsi="Liberation Serif"/>
          <w:sz w:val="28"/>
          <w:szCs w:val="28"/>
        </w:rPr>
        <w:t>г. Краснотурьинск</w:t>
      </w:r>
    </w:p>
    <w:p w:rsidR="003E6B71" w:rsidRPr="003A1D73" w:rsidRDefault="00811A35" w:rsidP="003E6B71">
      <w:pPr>
        <w:tabs>
          <w:tab w:val="left" w:pos="3932"/>
        </w:tabs>
        <w:suppressAutoHyphens/>
        <w:ind w:firstLine="709"/>
        <w:rPr>
          <w:rFonts w:ascii="Liberation Serif" w:hAnsi="Liberation Serif"/>
          <w:b/>
          <w:bCs/>
          <w:i/>
          <w:sz w:val="28"/>
          <w:szCs w:val="28"/>
        </w:rPr>
      </w:pPr>
      <w:r w:rsidRPr="003A1D73">
        <w:rPr>
          <w:rFonts w:ascii="Liberation Serif" w:hAnsi="Liberation Serif"/>
          <w:b/>
          <w:bCs/>
          <w:i/>
          <w:sz w:val="28"/>
          <w:szCs w:val="28"/>
        </w:rPr>
        <w:tab/>
      </w:r>
    </w:p>
    <w:p w:rsidR="00BB55D6" w:rsidRPr="003A1D73" w:rsidRDefault="00BB55D6" w:rsidP="00BB55D6">
      <w:pPr>
        <w:tabs>
          <w:tab w:val="left" w:pos="1935"/>
        </w:tabs>
        <w:rPr>
          <w:rFonts w:ascii="Liberation Serif" w:hAnsi="Liberation Serif"/>
          <w:sz w:val="28"/>
          <w:szCs w:val="28"/>
        </w:rPr>
      </w:pPr>
      <w:r w:rsidRPr="003A1D73">
        <w:rPr>
          <w:rFonts w:ascii="Liberation Serif" w:hAnsi="Liberation Serif"/>
          <w:sz w:val="28"/>
          <w:szCs w:val="28"/>
        </w:rPr>
        <w:tab/>
      </w:r>
    </w:p>
    <w:p w:rsidR="00BE0816" w:rsidRDefault="00BB55D6" w:rsidP="00BB55D6">
      <w:pPr>
        <w:jc w:val="center"/>
        <w:rPr>
          <w:rFonts w:ascii="Liberation Serif" w:hAnsi="Liberation Serif"/>
          <w:b/>
          <w:i/>
          <w:sz w:val="28"/>
          <w:szCs w:val="28"/>
        </w:rPr>
      </w:pPr>
      <w:r w:rsidRPr="003A1D73">
        <w:rPr>
          <w:rFonts w:ascii="Liberation Serif" w:hAnsi="Liberation Serif"/>
          <w:b/>
          <w:i/>
          <w:sz w:val="28"/>
          <w:szCs w:val="28"/>
        </w:rPr>
        <w:t>О внесении изменений в муниципальную программу городского округа Краснотурьинск «Развитие физической культуры, спорта и молодежной политики в городском округе Краснотурьинск до 2024 года»,</w:t>
      </w:r>
    </w:p>
    <w:p w:rsidR="00BB55D6" w:rsidRPr="003A1D73" w:rsidRDefault="00BB55D6" w:rsidP="00BB55D6">
      <w:pPr>
        <w:jc w:val="center"/>
        <w:rPr>
          <w:rFonts w:ascii="Liberation Serif" w:hAnsi="Liberation Serif"/>
          <w:b/>
          <w:i/>
          <w:sz w:val="28"/>
          <w:szCs w:val="28"/>
        </w:rPr>
      </w:pPr>
      <w:r w:rsidRPr="003A1D73">
        <w:rPr>
          <w:rFonts w:ascii="Liberation Serif" w:hAnsi="Liberation Serif"/>
          <w:b/>
          <w:i/>
          <w:sz w:val="28"/>
          <w:szCs w:val="28"/>
        </w:rPr>
        <w:t xml:space="preserve">утвержденную постановлением Администрации городского округа Краснотурьинск от 19.02.2015 № 250 </w:t>
      </w:r>
    </w:p>
    <w:p w:rsidR="00BB55D6" w:rsidRPr="003A1D73" w:rsidRDefault="00BB55D6" w:rsidP="00BB55D6">
      <w:pPr>
        <w:ind w:firstLine="708"/>
        <w:jc w:val="both"/>
        <w:rPr>
          <w:rFonts w:ascii="Liberation Serif" w:hAnsi="Liberation Serif"/>
          <w:sz w:val="28"/>
          <w:szCs w:val="28"/>
        </w:rPr>
      </w:pPr>
    </w:p>
    <w:p w:rsidR="00BB55D6" w:rsidRPr="003A1D73" w:rsidRDefault="00BB55D6" w:rsidP="00BB55D6">
      <w:pPr>
        <w:ind w:firstLine="708"/>
        <w:jc w:val="both"/>
        <w:rPr>
          <w:rFonts w:ascii="Liberation Serif" w:hAnsi="Liberation Serif"/>
          <w:sz w:val="28"/>
          <w:szCs w:val="28"/>
        </w:rPr>
      </w:pPr>
    </w:p>
    <w:p w:rsidR="00BB55D6" w:rsidRPr="003A1D73" w:rsidRDefault="00BB55D6" w:rsidP="00BB55D6">
      <w:pPr>
        <w:ind w:firstLine="708"/>
        <w:jc w:val="both"/>
        <w:rPr>
          <w:rFonts w:ascii="Liberation Serif" w:hAnsi="Liberation Serif"/>
          <w:sz w:val="28"/>
          <w:szCs w:val="28"/>
        </w:rPr>
      </w:pPr>
      <w:r w:rsidRPr="003A1D73">
        <w:rPr>
          <w:rFonts w:ascii="Liberation Serif" w:hAnsi="Liberation Serif"/>
          <w:sz w:val="28"/>
          <w:szCs w:val="28"/>
        </w:rPr>
        <w:t xml:space="preserve">В соответствии со статьей 179 Бюджетного кодекса Российской Федерации, статьей 16 Федерального закона от 06.10.2003 № 131-ФЗ </w:t>
      </w:r>
      <w:r w:rsidRPr="003A1D73">
        <w:rPr>
          <w:rFonts w:ascii="Liberation Serif" w:hAnsi="Liberation Serif"/>
          <w:sz w:val="28"/>
          <w:szCs w:val="28"/>
        </w:rPr>
        <w:br/>
        <w:t xml:space="preserve">«Об общих принципах организации местного самоуправления в Российской Федерации», статьей 32 Устава городского округа Краснотурьинск, утвержденного решением </w:t>
      </w:r>
      <w:proofErr w:type="spellStart"/>
      <w:r w:rsidRPr="003A1D73">
        <w:rPr>
          <w:rFonts w:ascii="Liberation Serif" w:hAnsi="Liberation Serif"/>
          <w:sz w:val="28"/>
          <w:szCs w:val="28"/>
        </w:rPr>
        <w:t>Краснотурьинской</w:t>
      </w:r>
      <w:proofErr w:type="spellEnd"/>
      <w:r w:rsidRPr="003A1D73">
        <w:rPr>
          <w:rFonts w:ascii="Liberation Serif" w:hAnsi="Liberation Serif"/>
          <w:sz w:val="28"/>
          <w:szCs w:val="28"/>
        </w:rPr>
        <w:t xml:space="preserve"> городской Думы от 23.06.2005 </w:t>
      </w:r>
      <w:r w:rsidRPr="003A1D73">
        <w:rPr>
          <w:rFonts w:ascii="Liberation Serif" w:hAnsi="Liberation Serif"/>
          <w:sz w:val="28"/>
          <w:szCs w:val="28"/>
        </w:rPr>
        <w:br/>
        <w:t>№ 76,</w:t>
      </w:r>
      <w:r w:rsidRPr="003A1D73">
        <w:rPr>
          <w:rFonts w:ascii="Liberation Serif" w:hAnsi="Liberation Serif"/>
          <w:iCs/>
          <w:sz w:val="28"/>
          <w:szCs w:val="28"/>
        </w:rPr>
        <w:t xml:space="preserve"> </w:t>
      </w:r>
      <w:r w:rsidRPr="003A1D73">
        <w:rPr>
          <w:rFonts w:ascii="Liberation Serif" w:hAnsi="Liberation Serif"/>
          <w:sz w:val="28"/>
          <w:szCs w:val="28"/>
        </w:rPr>
        <w:t xml:space="preserve">решением Думы городского округа Краснотурьинск от 27.10.2022 № 24 </w:t>
      </w:r>
      <w:r w:rsidR="003A1D73" w:rsidRPr="003A1D73">
        <w:rPr>
          <w:rFonts w:ascii="Liberation Serif" w:hAnsi="Liberation Serif"/>
          <w:sz w:val="28"/>
          <w:szCs w:val="28"/>
        </w:rPr>
        <w:br/>
      </w:r>
      <w:r w:rsidRPr="003A1D73">
        <w:rPr>
          <w:rFonts w:ascii="Liberation Serif" w:hAnsi="Liberation Serif"/>
          <w:sz w:val="28"/>
          <w:szCs w:val="28"/>
        </w:rPr>
        <w:t xml:space="preserve">«О внесении изменений в решение Думы городского округа Краснотурьинск </w:t>
      </w:r>
      <w:r w:rsidR="003A1D73" w:rsidRPr="003A1D73">
        <w:rPr>
          <w:rFonts w:ascii="Liberation Serif" w:hAnsi="Liberation Serif"/>
          <w:sz w:val="28"/>
          <w:szCs w:val="28"/>
        </w:rPr>
        <w:br/>
      </w:r>
      <w:r w:rsidRPr="003A1D73">
        <w:rPr>
          <w:rFonts w:ascii="Liberation Serif" w:hAnsi="Liberation Serif"/>
          <w:sz w:val="28"/>
          <w:szCs w:val="28"/>
        </w:rPr>
        <w:t xml:space="preserve">от 16.12.2021 № 423 «О бюджете городского округа Краснотурьинск на 2022 год и плановый период 2023 и 2024 годов», (далее – решение Думы о бюджете), </w:t>
      </w:r>
      <w:r w:rsidRPr="003A1D73">
        <w:rPr>
          <w:rFonts w:ascii="Liberation Serif" w:hAnsi="Liberation Serif"/>
          <w:iCs/>
          <w:sz w:val="28"/>
          <w:szCs w:val="28"/>
        </w:rPr>
        <w:t xml:space="preserve">постановлением Администрации городского округа Краснотурьинск </w:t>
      </w:r>
      <w:r w:rsidR="003A1D73" w:rsidRPr="003A1D73">
        <w:rPr>
          <w:rFonts w:ascii="Liberation Serif" w:hAnsi="Liberation Serif"/>
          <w:iCs/>
          <w:sz w:val="28"/>
          <w:szCs w:val="28"/>
        </w:rPr>
        <w:br/>
      </w:r>
      <w:r w:rsidRPr="003A1D73">
        <w:rPr>
          <w:rFonts w:ascii="Liberation Serif" w:hAnsi="Liberation Serif"/>
          <w:iCs/>
          <w:sz w:val="28"/>
          <w:szCs w:val="28"/>
        </w:rPr>
        <w:t>от 11.09.2014 № 1355 «Об утверждении Порядка формирования и реализации муниципальных программ городского округа Краснотурьинск»,</w:t>
      </w:r>
      <w:r w:rsidRPr="003A1D73">
        <w:rPr>
          <w:rFonts w:ascii="Liberation Serif" w:hAnsi="Liberation Serif"/>
          <w:sz w:val="28"/>
          <w:szCs w:val="28"/>
        </w:rPr>
        <w:t xml:space="preserve"> в целях приведения муниципальной программы в соответствие с решением Думы </w:t>
      </w:r>
      <w:r w:rsidR="003A1D73" w:rsidRPr="003A1D73">
        <w:rPr>
          <w:rFonts w:ascii="Liberation Serif" w:hAnsi="Liberation Serif"/>
          <w:sz w:val="28"/>
          <w:szCs w:val="28"/>
        </w:rPr>
        <w:br/>
      </w:r>
      <w:r w:rsidRPr="003A1D73">
        <w:rPr>
          <w:rFonts w:ascii="Liberation Serif" w:hAnsi="Liberation Serif"/>
          <w:sz w:val="28"/>
          <w:szCs w:val="28"/>
        </w:rPr>
        <w:t>о бюджете, Администрация (исполнительно-распорядительный орган местного самоуправления) городского округа Краснотурьинск</w:t>
      </w:r>
    </w:p>
    <w:p w:rsidR="00BB55D6" w:rsidRPr="003A1D73" w:rsidRDefault="00BB55D6" w:rsidP="00BB55D6">
      <w:pPr>
        <w:ind w:firstLine="708"/>
        <w:jc w:val="both"/>
        <w:rPr>
          <w:rFonts w:ascii="Liberation Serif" w:hAnsi="Liberation Serif"/>
          <w:sz w:val="28"/>
          <w:szCs w:val="28"/>
        </w:rPr>
      </w:pPr>
    </w:p>
    <w:p w:rsidR="00BB55D6" w:rsidRPr="003A1D73" w:rsidRDefault="00BB55D6" w:rsidP="00BB55D6">
      <w:pPr>
        <w:outlineLvl w:val="0"/>
        <w:rPr>
          <w:rFonts w:ascii="Liberation Serif" w:hAnsi="Liberation Serif"/>
          <w:b/>
          <w:i/>
          <w:sz w:val="28"/>
          <w:szCs w:val="28"/>
        </w:rPr>
      </w:pPr>
      <w:r w:rsidRPr="003A1D73">
        <w:rPr>
          <w:rFonts w:ascii="Liberation Serif" w:hAnsi="Liberation Serif"/>
          <w:b/>
          <w:sz w:val="28"/>
          <w:szCs w:val="28"/>
        </w:rPr>
        <w:t>ПОСТАНОВЛЯЕТ:</w:t>
      </w:r>
      <w:r w:rsidRPr="003A1D73">
        <w:rPr>
          <w:rFonts w:ascii="Liberation Serif" w:hAnsi="Liberation Serif"/>
          <w:b/>
          <w:i/>
          <w:sz w:val="28"/>
          <w:szCs w:val="28"/>
        </w:rPr>
        <w:t xml:space="preserve"> </w:t>
      </w:r>
    </w:p>
    <w:p w:rsidR="00BB55D6" w:rsidRPr="003A1D73" w:rsidRDefault="00BB55D6" w:rsidP="00BB55D6">
      <w:pPr>
        <w:ind w:firstLine="708"/>
        <w:outlineLvl w:val="0"/>
        <w:rPr>
          <w:rFonts w:ascii="Liberation Serif" w:hAnsi="Liberation Serif"/>
          <w:b/>
          <w:i/>
          <w:sz w:val="28"/>
          <w:szCs w:val="28"/>
        </w:rPr>
      </w:pPr>
    </w:p>
    <w:p w:rsidR="00BB55D6" w:rsidRPr="003A1D73" w:rsidRDefault="00BB55D6" w:rsidP="00BB55D6">
      <w:pPr>
        <w:pStyle w:val="af5"/>
        <w:numPr>
          <w:ilvl w:val="0"/>
          <w:numId w:val="23"/>
        </w:numPr>
        <w:tabs>
          <w:tab w:val="left" w:pos="1276"/>
        </w:tabs>
        <w:spacing w:after="0" w:line="240" w:lineRule="auto"/>
        <w:ind w:left="0" w:firstLine="708"/>
        <w:jc w:val="both"/>
        <w:rPr>
          <w:rFonts w:ascii="Liberation Serif" w:hAnsi="Liberation Serif"/>
          <w:sz w:val="28"/>
          <w:szCs w:val="28"/>
        </w:rPr>
      </w:pPr>
      <w:r w:rsidRPr="003A1D73">
        <w:rPr>
          <w:rFonts w:ascii="Liberation Serif" w:hAnsi="Liberation Serif"/>
          <w:sz w:val="28"/>
          <w:szCs w:val="28"/>
        </w:rPr>
        <w:t>Внести в муниципальную программу «Развитие физической культуры, спорта и молодежной политики в городском округе Краснотурьинск до 2024 года», утвержденную постановлением Администрации городского округа Краснотурьинск от 19.02.2015 № 250 (далее – муниципальная программа), следующие изменения</w:t>
      </w:r>
    </w:p>
    <w:p w:rsidR="00BB55D6" w:rsidRPr="003A1D73" w:rsidRDefault="00BB55D6" w:rsidP="00BB55D6">
      <w:pPr>
        <w:pStyle w:val="af5"/>
        <w:numPr>
          <w:ilvl w:val="1"/>
          <w:numId w:val="23"/>
        </w:numPr>
        <w:tabs>
          <w:tab w:val="left" w:pos="1276"/>
        </w:tabs>
        <w:overflowPunct w:val="0"/>
        <w:autoSpaceDE w:val="0"/>
        <w:autoSpaceDN w:val="0"/>
        <w:adjustRightInd w:val="0"/>
        <w:spacing w:after="0" w:line="240" w:lineRule="auto"/>
        <w:ind w:left="0" w:firstLine="708"/>
        <w:jc w:val="both"/>
        <w:rPr>
          <w:rFonts w:ascii="Liberation Serif" w:hAnsi="Liberation Serif"/>
          <w:sz w:val="28"/>
          <w:szCs w:val="28"/>
        </w:rPr>
      </w:pPr>
      <w:r w:rsidRPr="003A1D73">
        <w:rPr>
          <w:rFonts w:ascii="Liberation Serif" w:hAnsi="Liberation Serif"/>
          <w:sz w:val="28"/>
          <w:szCs w:val="28"/>
        </w:rPr>
        <w:lastRenderedPageBreak/>
        <w:t xml:space="preserve">В Паспорте муниципальной программы раздел «Объемы финансирования муниципальной программы по годам реализации» изложить </w:t>
      </w:r>
      <w:r w:rsidR="003A1D73" w:rsidRPr="003A1D73">
        <w:rPr>
          <w:rFonts w:ascii="Liberation Serif" w:hAnsi="Liberation Serif"/>
          <w:sz w:val="28"/>
          <w:szCs w:val="28"/>
        </w:rPr>
        <w:br/>
      </w:r>
      <w:r w:rsidRPr="003A1D73">
        <w:rPr>
          <w:rFonts w:ascii="Liberation Serif" w:hAnsi="Liberation Serif"/>
          <w:sz w:val="28"/>
          <w:szCs w:val="28"/>
        </w:rPr>
        <w:t>в новой редакции</w:t>
      </w:r>
    </w:p>
    <w:p w:rsidR="00BB55D6" w:rsidRPr="003A1D73" w:rsidRDefault="00BB55D6" w:rsidP="00BB55D6">
      <w:pPr>
        <w:ind w:left="709"/>
        <w:contextualSpacing/>
        <w:jc w:val="both"/>
        <w:rPr>
          <w:rFonts w:ascii="Liberation Serif" w:hAnsi="Liberation Serif"/>
          <w:sz w:val="28"/>
          <w:szCs w:val="28"/>
        </w:rPr>
      </w:pPr>
    </w:p>
    <w:tbl>
      <w:tblPr>
        <w:tblW w:w="4922" w:type="pct"/>
        <w:tblInd w:w="75" w:type="dxa"/>
        <w:tblCellMar>
          <w:left w:w="75" w:type="dxa"/>
          <w:right w:w="75" w:type="dxa"/>
        </w:tblCellMar>
        <w:tblLook w:val="04A0" w:firstRow="1" w:lastRow="0" w:firstColumn="1" w:lastColumn="0" w:noHBand="0" w:noVBand="1"/>
      </w:tblPr>
      <w:tblGrid>
        <w:gridCol w:w="3347"/>
        <w:gridCol w:w="6134"/>
      </w:tblGrid>
      <w:tr w:rsidR="00BB55D6" w:rsidRPr="003A1D73" w:rsidTr="00BB55D6">
        <w:trPr>
          <w:trHeight w:val="539"/>
        </w:trPr>
        <w:tc>
          <w:tcPr>
            <w:tcW w:w="1765" w:type="pct"/>
            <w:tcBorders>
              <w:top w:val="single" w:sz="4" w:space="0" w:color="auto"/>
              <w:left w:val="single" w:sz="4" w:space="0" w:color="auto"/>
              <w:bottom w:val="single" w:sz="4" w:space="0" w:color="auto"/>
              <w:right w:val="single" w:sz="4" w:space="0" w:color="auto"/>
            </w:tcBorders>
            <w:hideMark/>
          </w:tcPr>
          <w:p w:rsidR="00BB55D6" w:rsidRPr="003A1D73" w:rsidRDefault="00BB55D6">
            <w:pPr>
              <w:rPr>
                <w:rFonts w:ascii="Liberation Serif" w:hAnsi="Liberation Serif"/>
                <w:sz w:val="28"/>
                <w:szCs w:val="28"/>
              </w:rPr>
            </w:pPr>
            <w:r w:rsidRPr="003A1D73">
              <w:rPr>
                <w:rFonts w:ascii="Liberation Serif" w:hAnsi="Liberation Serif"/>
                <w:sz w:val="28"/>
                <w:szCs w:val="28"/>
              </w:rPr>
              <w:t>Объемы финансирования муниципальной программы по годам реализации, в тысячах рублей</w:t>
            </w:r>
          </w:p>
        </w:tc>
        <w:tc>
          <w:tcPr>
            <w:tcW w:w="3235" w:type="pct"/>
            <w:tcBorders>
              <w:top w:val="single" w:sz="4" w:space="0" w:color="auto"/>
              <w:left w:val="single" w:sz="4" w:space="0" w:color="auto"/>
              <w:bottom w:val="single" w:sz="4" w:space="0" w:color="auto"/>
              <w:right w:val="single" w:sz="4" w:space="0" w:color="auto"/>
            </w:tcBorders>
            <w:hideMark/>
          </w:tcPr>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ВСЕГО – 1151794,6 тысяч рублей в том числе</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2016 год – 84970,2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2017 год – 84566,5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2018 год – 127535,3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2019 год – 157609,5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2020 год – 147181,6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2021 год – 123918,5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2022 год – 137368,0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2023 год – 143008,0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2024 год – 145637,0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из них</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федеральный бюджет 4839,7 тысяч рублей в том числе</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2016 год – 2897,5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2017 год – 0,0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2018 год – 1942,2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2019 год – 0,0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2020 год – 0,0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2021 год – 0,0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2022 год – 0,0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2023 год – 0,0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2024 год – 0,0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областной бюджет 49686,5 тысяч рублей в том числе</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2016 год – 5268,2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2017 год – 2671,6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2018 год – 11388,3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2019 год – 13273,9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2020 год – 10396,7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2021 год – 3114,6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2022 год – 3573,2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2023 год – 0,0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2024 год –0,0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местный бюджет 1077054,3 тысяч рублей в том числе</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2016 год – 76704,5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2017 год – 81818,9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2018 год – 109204,8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2019 год – 136147,5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2020 год – 134734,9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2021 год – 116003,9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lastRenderedPageBreak/>
              <w:t>2022 год – 133794,8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2023 год – 143008,0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2024 год – 145637,0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 xml:space="preserve">внебюджетные источники 20214,1 тысяч рублей в том числе </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2016 год – 100,0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2017 год – 76,0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2018 год – 5000,0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2019 год – 8188,1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2020 год – 2050,0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2021 год – 4800,0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2022 год – 0,0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2023 год – 0,0 тысяч рублей;</w:t>
            </w:r>
          </w:p>
          <w:p w:rsidR="00BB55D6" w:rsidRPr="003A1D73" w:rsidRDefault="00BB55D6">
            <w:pPr>
              <w:widowControl w:val="0"/>
              <w:rPr>
                <w:rFonts w:ascii="Liberation Serif" w:hAnsi="Liberation Serif"/>
                <w:sz w:val="28"/>
                <w:szCs w:val="28"/>
              </w:rPr>
            </w:pPr>
            <w:r w:rsidRPr="003A1D73">
              <w:rPr>
                <w:rFonts w:ascii="Liberation Serif" w:hAnsi="Liberation Serif"/>
                <w:sz w:val="28"/>
                <w:szCs w:val="28"/>
              </w:rPr>
              <w:t>2024 год – 0,0 тысяч рублей.</w:t>
            </w:r>
          </w:p>
        </w:tc>
      </w:tr>
    </w:tbl>
    <w:p w:rsidR="00BB55D6" w:rsidRPr="003A1D73" w:rsidRDefault="00BB55D6" w:rsidP="00BB55D6">
      <w:pPr>
        <w:ind w:firstLine="709"/>
        <w:jc w:val="both"/>
        <w:rPr>
          <w:rFonts w:ascii="Liberation Serif" w:hAnsi="Liberation Serif"/>
          <w:sz w:val="28"/>
          <w:szCs w:val="28"/>
        </w:rPr>
      </w:pPr>
    </w:p>
    <w:p w:rsidR="00BB55D6" w:rsidRPr="003A1D73" w:rsidRDefault="00BB55D6" w:rsidP="00BB55D6">
      <w:pPr>
        <w:ind w:firstLine="709"/>
        <w:jc w:val="both"/>
        <w:rPr>
          <w:rFonts w:ascii="Liberation Serif" w:hAnsi="Liberation Serif"/>
          <w:sz w:val="28"/>
          <w:szCs w:val="28"/>
        </w:rPr>
      </w:pPr>
      <w:r w:rsidRPr="003A1D73">
        <w:rPr>
          <w:rFonts w:ascii="Liberation Serif" w:hAnsi="Liberation Serif"/>
          <w:sz w:val="28"/>
          <w:szCs w:val="28"/>
        </w:rPr>
        <w:t>2. Приложение № 2 к муниципальной программе изложить в новой редакции (прилагается).</w:t>
      </w:r>
    </w:p>
    <w:p w:rsidR="00BB55D6" w:rsidRPr="003A1D73" w:rsidRDefault="00BB55D6" w:rsidP="00BB55D6">
      <w:pPr>
        <w:ind w:firstLine="709"/>
        <w:jc w:val="both"/>
        <w:rPr>
          <w:rFonts w:ascii="Liberation Serif" w:hAnsi="Liberation Serif"/>
          <w:sz w:val="28"/>
          <w:szCs w:val="28"/>
        </w:rPr>
      </w:pPr>
      <w:r w:rsidRPr="003A1D73">
        <w:rPr>
          <w:rFonts w:ascii="Liberation Serif" w:hAnsi="Liberation Serif"/>
          <w:sz w:val="28"/>
          <w:szCs w:val="28"/>
        </w:rPr>
        <w:t xml:space="preserve">3. Приложение № 2 к постановлению Администрации городского округа Краснотурьинск от 18.08.2022 № 01-01/968 «О внесении изменений </w:t>
      </w:r>
      <w:r w:rsidR="003A1D73" w:rsidRPr="003A1D73">
        <w:rPr>
          <w:rFonts w:ascii="Liberation Serif" w:hAnsi="Liberation Serif"/>
          <w:sz w:val="28"/>
          <w:szCs w:val="28"/>
        </w:rPr>
        <w:br/>
      </w:r>
      <w:r w:rsidRPr="003A1D73">
        <w:rPr>
          <w:rFonts w:ascii="Liberation Serif" w:hAnsi="Liberation Serif"/>
          <w:sz w:val="28"/>
          <w:szCs w:val="28"/>
        </w:rPr>
        <w:t xml:space="preserve">в муниципальную программу «Развитие физической культуры, спорта </w:t>
      </w:r>
      <w:r w:rsidR="003A1D73" w:rsidRPr="003A1D73">
        <w:rPr>
          <w:rFonts w:ascii="Liberation Serif" w:hAnsi="Liberation Serif"/>
          <w:sz w:val="28"/>
          <w:szCs w:val="28"/>
        </w:rPr>
        <w:br/>
      </w:r>
      <w:r w:rsidRPr="003A1D73">
        <w:rPr>
          <w:rFonts w:ascii="Liberation Serif" w:hAnsi="Liberation Serif"/>
          <w:sz w:val="28"/>
          <w:szCs w:val="28"/>
        </w:rPr>
        <w:t>и молодежной политики в городском округе Краснотурьинск до 20</w:t>
      </w:r>
      <w:r w:rsidR="002337E8">
        <w:rPr>
          <w:rFonts w:ascii="Liberation Serif" w:hAnsi="Liberation Serif"/>
          <w:sz w:val="28"/>
          <w:szCs w:val="28"/>
        </w:rPr>
        <w:t>24 года», утвержденное</w:t>
      </w:r>
      <w:r w:rsidRPr="003A1D73">
        <w:rPr>
          <w:rFonts w:ascii="Liberation Serif" w:hAnsi="Liberation Serif"/>
          <w:sz w:val="28"/>
          <w:szCs w:val="28"/>
        </w:rPr>
        <w:t xml:space="preserve"> постановлением Администрации городского округа Краснотурьинск от 19.02.2015 № 250», считать утратившим силу.</w:t>
      </w:r>
    </w:p>
    <w:p w:rsidR="00BB55D6" w:rsidRPr="003A1D73" w:rsidRDefault="00BB55D6" w:rsidP="00BB55D6">
      <w:pPr>
        <w:ind w:firstLine="709"/>
        <w:jc w:val="both"/>
        <w:rPr>
          <w:rFonts w:ascii="Liberation Serif" w:hAnsi="Liberation Serif"/>
          <w:sz w:val="28"/>
          <w:szCs w:val="28"/>
        </w:rPr>
      </w:pPr>
      <w:r w:rsidRPr="003A1D73">
        <w:rPr>
          <w:rFonts w:ascii="Liberation Serif" w:hAnsi="Liberation Serif"/>
          <w:sz w:val="28"/>
          <w:szCs w:val="28"/>
        </w:rPr>
        <w:t>4. 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BB55D6" w:rsidRPr="003A1D73" w:rsidRDefault="00BB55D6" w:rsidP="00BB55D6">
      <w:pPr>
        <w:ind w:firstLine="709"/>
        <w:jc w:val="both"/>
        <w:rPr>
          <w:rFonts w:ascii="Liberation Serif" w:hAnsi="Liberation Serif"/>
          <w:sz w:val="28"/>
          <w:szCs w:val="28"/>
        </w:rPr>
      </w:pPr>
      <w:r w:rsidRPr="003A1D73">
        <w:rPr>
          <w:rFonts w:ascii="Liberation Serif" w:hAnsi="Liberation Serif"/>
          <w:sz w:val="28"/>
          <w:szCs w:val="28"/>
        </w:rPr>
        <w:t xml:space="preserve">5. Контроль исполнения настоящего постановления возложить на первого </w:t>
      </w:r>
      <w:r w:rsidR="002337E8">
        <w:rPr>
          <w:rFonts w:ascii="Liberation Serif" w:hAnsi="Liberation Serif"/>
          <w:sz w:val="28"/>
          <w:szCs w:val="28"/>
        </w:rPr>
        <w:t>з</w:t>
      </w:r>
      <w:r w:rsidRPr="003A1D73">
        <w:rPr>
          <w:rFonts w:ascii="Liberation Serif" w:hAnsi="Liberation Serif"/>
          <w:sz w:val="28"/>
          <w:szCs w:val="28"/>
        </w:rPr>
        <w:t xml:space="preserve">аместителя Главы Администрации городского округа Краснотурьинск </w:t>
      </w:r>
      <w:r w:rsidRPr="003A1D73">
        <w:rPr>
          <w:rFonts w:ascii="Liberation Serif" w:hAnsi="Liberation Serif"/>
          <w:sz w:val="28"/>
          <w:szCs w:val="28"/>
        </w:rPr>
        <w:br/>
        <w:t xml:space="preserve">М.А. </w:t>
      </w:r>
      <w:proofErr w:type="spellStart"/>
      <w:r w:rsidRPr="003A1D73">
        <w:rPr>
          <w:rFonts w:ascii="Liberation Serif" w:hAnsi="Liberation Serif"/>
          <w:sz w:val="28"/>
          <w:szCs w:val="28"/>
        </w:rPr>
        <w:t>Корсикова</w:t>
      </w:r>
      <w:proofErr w:type="spellEnd"/>
      <w:r w:rsidRPr="003A1D73">
        <w:rPr>
          <w:rFonts w:ascii="Liberation Serif" w:hAnsi="Liberation Serif"/>
          <w:sz w:val="28"/>
          <w:szCs w:val="28"/>
        </w:rPr>
        <w:t>.</w:t>
      </w:r>
    </w:p>
    <w:p w:rsidR="00BB55D6" w:rsidRPr="003A1D73" w:rsidRDefault="00BB55D6" w:rsidP="00BB55D6">
      <w:pPr>
        <w:jc w:val="both"/>
        <w:rPr>
          <w:rFonts w:ascii="Liberation Serif" w:hAnsi="Liberation Serif"/>
          <w:sz w:val="28"/>
          <w:szCs w:val="28"/>
        </w:rPr>
      </w:pPr>
      <w:bookmarkStart w:id="0" w:name="_GoBack"/>
      <w:bookmarkEnd w:id="0"/>
    </w:p>
    <w:p w:rsidR="00BB55D6" w:rsidRPr="003A1D73" w:rsidRDefault="00BB55D6" w:rsidP="00BB55D6">
      <w:pPr>
        <w:jc w:val="both"/>
        <w:rPr>
          <w:rFonts w:ascii="Liberation Serif" w:hAnsi="Liberation Serif"/>
          <w:sz w:val="28"/>
          <w:szCs w:val="28"/>
        </w:rPr>
      </w:pPr>
    </w:p>
    <w:p w:rsidR="00BB55D6" w:rsidRPr="003A1D73" w:rsidRDefault="00BB55D6" w:rsidP="003A1D73">
      <w:pPr>
        <w:ind w:right="-140"/>
        <w:rPr>
          <w:rFonts w:ascii="Liberation Serif" w:hAnsi="Liberation Serif"/>
          <w:b/>
          <w:bCs/>
          <w:sz w:val="28"/>
          <w:szCs w:val="28"/>
        </w:rPr>
      </w:pPr>
      <w:r w:rsidRPr="003A1D73">
        <w:rPr>
          <w:rFonts w:ascii="Liberation Serif" w:hAnsi="Liberation Serif"/>
          <w:b/>
          <w:bCs/>
          <w:sz w:val="28"/>
          <w:szCs w:val="28"/>
        </w:rPr>
        <w:t xml:space="preserve">Глава городского округа                                                                </w:t>
      </w:r>
      <w:r w:rsidR="003A1D73" w:rsidRPr="003A1D73">
        <w:rPr>
          <w:rFonts w:ascii="Liberation Serif" w:hAnsi="Liberation Serif"/>
          <w:b/>
          <w:bCs/>
          <w:sz w:val="28"/>
          <w:szCs w:val="28"/>
        </w:rPr>
        <w:t xml:space="preserve">  </w:t>
      </w:r>
      <w:r w:rsidRPr="003A1D73">
        <w:rPr>
          <w:rFonts w:ascii="Liberation Serif" w:hAnsi="Liberation Serif"/>
          <w:b/>
          <w:bCs/>
          <w:sz w:val="28"/>
          <w:szCs w:val="28"/>
        </w:rPr>
        <w:t xml:space="preserve">  А.Ю. Устинов</w:t>
      </w:r>
    </w:p>
    <w:p w:rsidR="00BB55D6" w:rsidRPr="003A1D73" w:rsidRDefault="00BB55D6" w:rsidP="00BB55D6">
      <w:pPr>
        <w:ind w:left="5103"/>
        <w:rPr>
          <w:rFonts w:ascii="Liberation Serif" w:hAnsi="Liberation Serif"/>
          <w:b/>
          <w:bCs/>
          <w:sz w:val="28"/>
          <w:szCs w:val="28"/>
        </w:rPr>
      </w:pPr>
    </w:p>
    <w:p w:rsidR="00BB55D6" w:rsidRPr="003A1D73" w:rsidRDefault="00BB55D6" w:rsidP="00BB55D6">
      <w:pPr>
        <w:ind w:left="5103"/>
        <w:rPr>
          <w:rFonts w:ascii="Liberation Serif" w:hAnsi="Liberation Serif"/>
          <w:b/>
          <w:bCs/>
          <w:sz w:val="28"/>
          <w:szCs w:val="28"/>
        </w:rPr>
      </w:pPr>
    </w:p>
    <w:p w:rsidR="00BB55D6" w:rsidRPr="003A1D73" w:rsidRDefault="00BB55D6" w:rsidP="00BB55D6">
      <w:pPr>
        <w:widowControl w:val="0"/>
        <w:overflowPunct/>
        <w:rPr>
          <w:rFonts w:ascii="Liberation Serif" w:hAnsi="Liberation Serif"/>
          <w:b/>
          <w:sz w:val="28"/>
          <w:szCs w:val="28"/>
        </w:rPr>
      </w:pPr>
    </w:p>
    <w:p w:rsidR="00BB55D6" w:rsidRPr="003A1D73" w:rsidRDefault="00BB55D6" w:rsidP="00BB55D6">
      <w:pPr>
        <w:widowControl w:val="0"/>
        <w:overflowPunct/>
        <w:rPr>
          <w:rFonts w:ascii="Liberation Serif" w:hAnsi="Liberation Serif"/>
          <w:b/>
          <w:sz w:val="28"/>
          <w:szCs w:val="28"/>
        </w:rPr>
      </w:pPr>
    </w:p>
    <w:p w:rsidR="00BB55D6" w:rsidRPr="003A1D73" w:rsidRDefault="00BB55D6" w:rsidP="00BB55D6">
      <w:pPr>
        <w:overflowPunct/>
        <w:autoSpaceDE/>
        <w:autoSpaceDN/>
        <w:adjustRightInd/>
        <w:rPr>
          <w:rFonts w:ascii="Liberation Serif" w:hAnsi="Liberation Serif"/>
          <w:bCs/>
          <w:sz w:val="28"/>
          <w:szCs w:val="28"/>
        </w:rPr>
        <w:sectPr w:rsidR="00BB55D6" w:rsidRPr="003A1D73" w:rsidSect="003A1D73">
          <w:footerReference w:type="first" r:id="rId9"/>
          <w:pgSz w:w="11909" w:h="16834"/>
          <w:pgMar w:top="1134" w:right="567" w:bottom="1134" w:left="1701" w:header="720" w:footer="720" w:gutter="0"/>
          <w:cols w:space="720"/>
          <w:titlePg/>
          <w:docGrid w:linePitch="272"/>
        </w:sectPr>
      </w:pPr>
    </w:p>
    <w:p w:rsidR="00BB55D6" w:rsidRPr="003A1D73" w:rsidRDefault="00BB55D6" w:rsidP="003A1D73">
      <w:pPr>
        <w:widowControl w:val="0"/>
        <w:ind w:left="9639"/>
        <w:outlineLvl w:val="1"/>
        <w:rPr>
          <w:rFonts w:ascii="Liberation Serif" w:hAnsi="Liberation Serif"/>
          <w:b/>
          <w:sz w:val="28"/>
          <w:szCs w:val="28"/>
        </w:rPr>
      </w:pPr>
      <w:r w:rsidRPr="003A1D73">
        <w:rPr>
          <w:rFonts w:ascii="Liberation Serif" w:hAnsi="Liberation Serif"/>
          <w:b/>
          <w:sz w:val="28"/>
          <w:szCs w:val="28"/>
        </w:rPr>
        <w:lastRenderedPageBreak/>
        <w:t xml:space="preserve">Приложение </w:t>
      </w:r>
    </w:p>
    <w:p w:rsidR="003A1D73" w:rsidRPr="003A1D73" w:rsidRDefault="00BB55D6" w:rsidP="003A1D73">
      <w:pPr>
        <w:widowControl w:val="0"/>
        <w:ind w:left="9639"/>
        <w:outlineLvl w:val="1"/>
        <w:rPr>
          <w:rFonts w:ascii="Liberation Serif" w:hAnsi="Liberation Serif"/>
          <w:sz w:val="24"/>
          <w:szCs w:val="28"/>
        </w:rPr>
      </w:pPr>
      <w:r w:rsidRPr="003A1D73">
        <w:rPr>
          <w:rFonts w:ascii="Liberation Serif" w:hAnsi="Liberation Serif"/>
          <w:sz w:val="24"/>
          <w:szCs w:val="28"/>
        </w:rPr>
        <w:t xml:space="preserve">к постановлению Администрации </w:t>
      </w:r>
    </w:p>
    <w:p w:rsidR="00BB55D6" w:rsidRPr="003A1D73" w:rsidRDefault="00BB55D6" w:rsidP="003A1D73">
      <w:pPr>
        <w:widowControl w:val="0"/>
        <w:ind w:left="9639"/>
        <w:outlineLvl w:val="1"/>
        <w:rPr>
          <w:rFonts w:ascii="Liberation Serif" w:hAnsi="Liberation Serif"/>
          <w:sz w:val="24"/>
          <w:szCs w:val="28"/>
        </w:rPr>
      </w:pPr>
      <w:r w:rsidRPr="003A1D73">
        <w:rPr>
          <w:rFonts w:ascii="Liberation Serif" w:hAnsi="Liberation Serif"/>
          <w:sz w:val="24"/>
          <w:szCs w:val="28"/>
        </w:rPr>
        <w:t>городского округ</w:t>
      </w:r>
      <w:r w:rsidR="003A1D73" w:rsidRPr="003A1D73">
        <w:rPr>
          <w:rFonts w:ascii="Liberation Serif" w:hAnsi="Liberation Serif"/>
          <w:sz w:val="24"/>
          <w:szCs w:val="28"/>
        </w:rPr>
        <w:t xml:space="preserve">а Краснотурьинск </w:t>
      </w:r>
      <w:r w:rsidR="003A1D73" w:rsidRPr="003A1D73">
        <w:rPr>
          <w:rFonts w:ascii="Liberation Serif" w:hAnsi="Liberation Serif"/>
          <w:sz w:val="24"/>
          <w:szCs w:val="28"/>
        </w:rPr>
        <w:br/>
        <w:t>от 18.11.2022 № 01-01/1337</w:t>
      </w:r>
    </w:p>
    <w:p w:rsidR="003A1D73" w:rsidRPr="003A1D73" w:rsidRDefault="00BB55D6" w:rsidP="003A1D73">
      <w:pPr>
        <w:widowControl w:val="0"/>
        <w:ind w:left="9639"/>
        <w:outlineLvl w:val="1"/>
        <w:rPr>
          <w:rFonts w:ascii="Liberation Serif" w:hAnsi="Liberation Serif"/>
          <w:sz w:val="24"/>
          <w:szCs w:val="28"/>
        </w:rPr>
      </w:pPr>
      <w:r w:rsidRPr="003A1D73">
        <w:rPr>
          <w:rFonts w:ascii="Liberation Serif" w:hAnsi="Liberation Serif"/>
          <w:sz w:val="24"/>
          <w:szCs w:val="28"/>
        </w:rPr>
        <w:t xml:space="preserve">«О внесении изменений в муниципальную программу городского округа Краснотурьинск «Развитие физической культуры, спорта </w:t>
      </w:r>
    </w:p>
    <w:p w:rsidR="00BB55D6" w:rsidRPr="003A1D73" w:rsidRDefault="00BB55D6" w:rsidP="003A1D73">
      <w:pPr>
        <w:widowControl w:val="0"/>
        <w:ind w:left="9639"/>
        <w:outlineLvl w:val="1"/>
        <w:rPr>
          <w:rFonts w:ascii="Liberation Serif" w:hAnsi="Liberation Serif"/>
          <w:sz w:val="24"/>
          <w:szCs w:val="28"/>
        </w:rPr>
      </w:pPr>
      <w:r w:rsidRPr="003A1D73">
        <w:rPr>
          <w:rFonts w:ascii="Liberation Serif" w:hAnsi="Liberation Serif"/>
          <w:sz w:val="24"/>
          <w:szCs w:val="28"/>
        </w:rPr>
        <w:t>и молодежной политики в городском округе Краснотурьинск до 2024 года», утвержденную постановлением Администрации городского округа Краснотурьинск от 19.02.2015 № 250»</w:t>
      </w:r>
    </w:p>
    <w:p w:rsidR="00BB55D6" w:rsidRPr="003A1D73" w:rsidRDefault="00BB55D6" w:rsidP="003A1D73">
      <w:pPr>
        <w:widowControl w:val="0"/>
        <w:ind w:left="9639"/>
        <w:outlineLvl w:val="1"/>
        <w:rPr>
          <w:rFonts w:ascii="Liberation Serif" w:hAnsi="Liberation Serif"/>
          <w:b/>
          <w:sz w:val="28"/>
          <w:szCs w:val="28"/>
        </w:rPr>
      </w:pPr>
    </w:p>
    <w:p w:rsidR="00BB55D6" w:rsidRPr="003A1D73" w:rsidRDefault="00BB55D6" w:rsidP="003A1D73">
      <w:pPr>
        <w:widowControl w:val="0"/>
        <w:ind w:left="9639"/>
        <w:outlineLvl w:val="1"/>
        <w:rPr>
          <w:rFonts w:ascii="Liberation Serif" w:hAnsi="Liberation Serif"/>
          <w:b/>
          <w:sz w:val="28"/>
          <w:szCs w:val="28"/>
        </w:rPr>
      </w:pPr>
      <w:r w:rsidRPr="003A1D73">
        <w:rPr>
          <w:rFonts w:ascii="Liberation Serif" w:hAnsi="Liberation Serif"/>
          <w:b/>
          <w:sz w:val="28"/>
          <w:szCs w:val="28"/>
        </w:rPr>
        <w:t>Приложение № 2</w:t>
      </w:r>
    </w:p>
    <w:p w:rsidR="003A1D73" w:rsidRPr="003A1D73" w:rsidRDefault="00BB55D6" w:rsidP="003A1D73">
      <w:pPr>
        <w:widowControl w:val="0"/>
        <w:ind w:left="9639" w:firstLine="12"/>
        <w:rPr>
          <w:rFonts w:ascii="Liberation Serif" w:hAnsi="Liberation Serif"/>
          <w:sz w:val="24"/>
          <w:szCs w:val="24"/>
        </w:rPr>
      </w:pPr>
      <w:r w:rsidRPr="003A1D73">
        <w:rPr>
          <w:rFonts w:ascii="Liberation Serif" w:hAnsi="Liberation Serif"/>
          <w:sz w:val="24"/>
          <w:szCs w:val="24"/>
        </w:rPr>
        <w:t xml:space="preserve">к муниципальной программе городского </w:t>
      </w:r>
    </w:p>
    <w:p w:rsidR="003A1D73" w:rsidRPr="003A1D73" w:rsidRDefault="00BB55D6" w:rsidP="003A1D73">
      <w:pPr>
        <w:widowControl w:val="0"/>
        <w:ind w:left="9639" w:firstLine="12"/>
        <w:rPr>
          <w:rFonts w:ascii="Liberation Serif" w:hAnsi="Liberation Serif"/>
          <w:sz w:val="24"/>
          <w:szCs w:val="24"/>
        </w:rPr>
      </w:pPr>
      <w:r w:rsidRPr="003A1D73">
        <w:rPr>
          <w:rFonts w:ascii="Liberation Serif" w:hAnsi="Liberation Serif"/>
          <w:sz w:val="24"/>
          <w:szCs w:val="24"/>
        </w:rPr>
        <w:t xml:space="preserve">округа Краснотурьинск «Развитие физической культуры, спорта и молодежной политики </w:t>
      </w:r>
    </w:p>
    <w:p w:rsidR="003A1D73" w:rsidRPr="003A1D73" w:rsidRDefault="00BB55D6" w:rsidP="003A1D73">
      <w:pPr>
        <w:widowControl w:val="0"/>
        <w:ind w:left="9639" w:firstLine="12"/>
        <w:rPr>
          <w:rFonts w:ascii="Liberation Serif" w:hAnsi="Liberation Serif"/>
          <w:sz w:val="24"/>
          <w:szCs w:val="24"/>
        </w:rPr>
      </w:pPr>
      <w:r w:rsidRPr="003A1D73">
        <w:rPr>
          <w:rFonts w:ascii="Liberation Serif" w:hAnsi="Liberation Serif"/>
          <w:sz w:val="24"/>
          <w:szCs w:val="24"/>
        </w:rPr>
        <w:t xml:space="preserve">в городском округе Краснотурьинск </w:t>
      </w:r>
    </w:p>
    <w:p w:rsidR="00BB55D6" w:rsidRPr="003A1D73" w:rsidRDefault="00BB55D6" w:rsidP="003A1D73">
      <w:pPr>
        <w:widowControl w:val="0"/>
        <w:ind w:left="9639" w:firstLine="12"/>
        <w:rPr>
          <w:rFonts w:ascii="Liberation Serif" w:hAnsi="Liberation Serif"/>
          <w:sz w:val="24"/>
          <w:szCs w:val="24"/>
        </w:rPr>
      </w:pPr>
      <w:r w:rsidRPr="003A1D73">
        <w:rPr>
          <w:rFonts w:ascii="Liberation Serif" w:hAnsi="Liberation Serif"/>
          <w:sz w:val="24"/>
          <w:szCs w:val="24"/>
        </w:rPr>
        <w:t>до 2024 года»</w:t>
      </w:r>
    </w:p>
    <w:p w:rsidR="00BB55D6" w:rsidRPr="003A1D73" w:rsidRDefault="00BB55D6" w:rsidP="00BB55D6">
      <w:pPr>
        <w:widowControl w:val="0"/>
        <w:ind w:left="10206"/>
        <w:jc w:val="both"/>
        <w:rPr>
          <w:rFonts w:ascii="Liberation Serif" w:hAnsi="Liberation Serif"/>
          <w:sz w:val="26"/>
          <w:szCs w:val="26"/>
        </w:rPr>
      </w:pPr>
      <w:bookmarkStart w:id="1" w:name="Par1805"/>
      <w:bookmarkEnd w:id="1"/>
    </w:p>
    <w:p w:rsidR="00BB55D6" w:rsidRPr="003A1D73" w:rsidRDefault="00BB55D6" w:rsidP="00BB55D6">
      <w:pPr>
        <w:widowControl w:val="0"/>
        <w:ind w:left="10206"/>
        <w:jc w:val="both"/>
        <w:rPr>
          <w:rFonts w:ascii="Liberation Serif" w:hAnsi="Liberation Serif"/>
          <w:sz w:val="26"/>
          <w:szCs w:val="26"/>
        </w:rPr>
      </w:pPr>
    </w:p>
    <w:p w:rsidR="003A1D73" w:rsidRPr="003A1D73" w:rsidRDefault="003A1D73" w:rsidP="00BB55D6">
      <w:pPr>
        <w:widowControl w:val="0"/>
        <w:jc w:val="center"/>
        <w:rPr>
          <w:rFonts w:ascii="Liberation Serif" w:hAnsi="Liberation Serif"/>
          <w:b/>
          <w:bCs/>
          <w:sz w:val="28"/>
          <w:szCs w:val="28"/>
        </w:rPr>
      </w:pPr>
    </w:p>
    <w:p w:rsidR="003A1D73" w:rsidRPr="003A1D73" w:rsidRDefault="00BB55D6" w:rsidP="00BB55D6">
      <w:pPr>
        <w:widowControl w:val="0"/>
        <w:jc w:val="center"/>
        <w:rPr>
          <w:rFonts w:ascii="Liberation Serif" w:hAnsi="Liberation Serif"/>
          <w:b/>
          <w:bCs/>
          <w:sz w:val="28"/>
          <w:szCs w:val="28"/>
        </w:rPr>
      </w:pPr>
      <w:r w:rsidRPr="003A1D73">
        <w:rPr>
          <w:rFonts w:ascii="Liberation Serif" w:hAnsi="Liberation Serif"/>
          <w:b/>
          <w:bCs/>
          <w:sz w:val="28"/>
          <w:szCs w:val="28"/>
        </w:rPr>
        <w:t xml:space="preserve">ПЛАН </w:t>
      </w:r>
      <w:r w:rsidRPr="003A1D73">
        <w:rPr>
          <w:rFonts w:ascii="Liberation Serif" w:hAnsi="Liberation Serif"/>
          <w:b/>
          <w:bCs/>
          <w:sz w:val="28"/>
          <w:szCs w:val="28"/>
        </w:rPr>
        <w:br/>
        <w:t xml:space="preserve">мероприятий по выполнению муниципальной программы городского округа Краснотурьинск </w:t>
      </w:r>
    </w:p>
    <w:p w:rsidR="003A1D73" w:rsidRPr="003A1D73" w:rsidRDefault="00BB55D6" w:rsidP="00BB55D6">
      <w:pPr>
        <w:widowControl w:val="0"/>
        <w:jc w:val="center"/>
        <w:rPr>
          <w:rFonts w:ascii="Liberation Serif" w:hAnsi="Liberation Serif"/>
          <w:b/>
          <w:bCs/>
          <w:sz w:val="28"/>
          <w:szCs w:val="28"/>
        </w:rPr>
      </w:pPr>
      <w:r w:rsidRPr="003A1D73">
        <w:rPr>
          <w:rFonts w:ascii="Liberation Serif" w:hAnsi="Liberation Serif"/>
          <w:b/>
          <w:bCs/>
          <w:sz w:val="28"/>
          <w:szCs w:val="28"/>
        </w:rPr>
        <w:t xml:space="preserve">«Развитие физической культуры, спорта и молодежной политики </w:t>
      </w:r>
    </w:p>
    <w:p w:rsidR="00BB55D6" w:rsidRPr="003A1D73" w:rsidRDefault="00BB55D6" w:rsidP="00BB55D6">
      <w:pPr>
        <w:widowControl w:val="0"/>
        <w:jc w:val="center"/>
        <w:rPr>
          <w:rFonts w:ascii="Liberation Serif" w:hAnsi="Liberation Serif"/>
          <w:b/>
          <w:bCs/>
          <w:sz w:val="28"/>
          <w:szCs w:val="28"/>
        </w:rPr>
      </w:pPr>
      <w:r w:rsidRPr="003A1D73">
        <w:rPr>
          <w:rFonts w:ascii="Liberation Serif" w:hAnsi="Liberation Serif"/>
          <w:b/>
          <w:bCs/>
          <w:sz w:val="28"/>
          <w:szCs w:val="28"/>
        </w:rPr>
        <w:t xml:space="preserve">в городском округе Краснотурьинск </w:t>
      </w:r>
      <w:r w:rsidRPr="003A1D73">
        <w:rPr>
          <w:rFonts w:ascii="Liberation Serif" w:hAnsi="Liberation Serif"/>
          <w:b/>
          <w:bCs/>
          <w:sz w:val="28"/>
          <w:szCs w:val="28"/>
        </w:rPr>
        <w:br/>
        <w:t xml:space="preserve">до 2024 года» </w:t>
      </w:r>
    </w:p>
    <w:p w:rsidR="00BB55D6" w:rsidRPr="003A1D73" w:rsidRDefault="00BB55D6" w:rsidP="00BB55D6">
      <w:pPr>
        <w:overflowPunct/>
        <w:autoSpaceDE/>
        <w:adjustRightInd/>
        <w:rPr>
          <w:rFonts w:ascii="Liberation Serif" w:hAnsi="Liberation Serif"/>
          <w:b/>
          <w:bCs/>
          <w:sz w:val="28"/>
          <w:szCs w:val="28"/>
        </w:rPr>
      </w:pPr>
    </w:p>
    <w:p w:rsidR="003A1D73" w:rsidRPr="003A1D73" w:rsidRDefault="003A1D73" w:rsidP="00BB55D6">
      <w:pPr>
        <w:overflowPunct/>
        <w:autoSpaceDE/>
        <w:adjustRightInd/>
        <w:rPr>
          <w:rFonts w:ascii="Liberation Serif" w:hAnsi="Liberation Serif"/>
          <w:b/>
          <w:bCs/>
          <w:sz w:val="28"/>
          <w:szCs w:val="28"/>
        </w:rPr>
      </w:pPr>
    </w:p>
    <w:p w:rsidR="003A1D73" w:rsidRPr="003A1D73" w:rsidRDefault="003A1D73" w:rsidP="00BB55D6">
      <w:pPr>
        <w:overflowPunct/>
        <w:autoSpaceDE/>
        <w:adjustRightInd/>
        <w:rPr>
          <w:rFonts w:ascii="Liberation Serif" w:hAnsi="Liberation Serif"/>
          <w:b/>
          <w:bCs/>
          <w:sz w:val="28"/>
          <w:szCs w:val="28"/>
        </w:rPr>
      </w:pPr>
    </w:p>
    <w:p w:rsidR="003A1D73" w:rsidRPr="003A1D73" w:rsidRDefault="003A1D73" w:rsidP="00BB55D6">
      <w:pPr>
        <w:overflowPunct/>
        <w:autoSpaceDE/>
        <w:adjustRightInd/>
        <w:rPr>
          <w:rFonts w:ascii="Liberation Serif" w:hAnsi="Liberation Serif"/>
          <w:b/>
          <w:bCs/>
          <w:sz w:val="28"/>
          <w:szCs w:val="28"/>
        </w:rPr>
      </w:pPr>
    </w:p>
    <w:p w:rsidR="003A1D73" w:rsidRPr="003A1D73" w:rsidRDefault="003A1D73" w:rsidP="00BB55D6">
      <w:pPr>
        <w:overflowPunct/>
        <w:autoSpaceDE/>
        <w:adjustRightInd/>
        <w:rPr>
          <w:rFonts w:ascii="Liberation Serif" w:hAnsi="Liberation Serif"/>
          <w:b/>
          <w:bCs/>
          <w:sz w:val="28"/>
          <w:szCs w:val="28"/>
        </w:rPr>
      </w:pPr>
    </w:p>
    <w:tbl>
      <w:tblPr>
        <w:tblW w:w="1577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82"/>
        <w:gridCol w:w="1151"/>
        <w:gridCol w:w="931"/>
        <w:gridCol w:w="1036"/>
        <w:gridCol w:w="1041"/>
        <w:gridCol w:w="1041"/>
        <w:gridCol w:w="1041"/>
        <w:gridCol w:w="1041"/>
        <w:gridCol w:w="1041"/>
        <w:gridCol w:w="1041"/>
        <w:gridCol w:w="1095"/>
        <w:gridCol w:w="14"/>
        <w:gridCol w:w="1586"/>
        <w:gridCol w:w="14"/>
        <w:gridCol w:w="12"/>
      </w:tblGrid>
      <w:tr w:rsidR="00BB55D6" w:rsidRPr="003A1D73" w:rsidTr="003A1D73">
        <w:trPr>
          <w:gridAfter w:val="1"/>
          <w:wAfter w:w="12" w:type="dxa"/>
          <w:trHeight w:val="69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rsidP="003A1D73">
            <w:pPr>
              <w:overflowPunct/>
              <w:autoSpaceDE/>
              <w:adjustRightInd/>
              <w:jc w:val="center"/>
              <w:rPr>
                <w:rFonts w:ascii="Liberation Serif" w:hAnsi="Liberation Serif"/>
                <w:sz w:val="22"/>
                <w:szCs w:val="22"/>
              </w:rPr>
            </w:pPr>
            <w:r w:rsidRPr="003A1D73">
              <w:rPr>
                <w:rFonts w:ascii="Liberation Serif" w:hAnsi="Liberation Serif"/>
                <w:sz w:val="22"/>
                <w:szCs w:val="22"/>
              </w:rPr>
              <w:lastRenderedPageBreak/>
              <w:t xml:space="preserve">№ </w:t>
            </w:r>
            <w:r w:rsidR="003A1D73" w:rsidRPr="003A1D73">
              <w:rPr>
                <w:rFonts w:ascii="Liberation Serif" w:hAnsi="Liberation Serif"/>
                <w:sz w:val="22"/>
                <w:szCs w:val="22"/>
              </w:rPr>
              <w:t>п/п</w:t>
            </w:r>
          </w:p>
        </w:tc>
        <w:tc>
          <w:tcPr>
            <w:tcW w:w="2982" w:type="dxa"/>
            <w:vMerge w:val="restart"/>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Наименование мероприятия/ Источники расходов на финансирование</w:t>
            </w:r>
          </w:p>
        </w:tc>
        <w:tc>
          <w:tcPr>
            <w:tcW w:w="10473" w:type="dxa"/>
            <w:gridSpan w:val="11"/>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xml:space="preserve"> Объем расходов на выполнение мероприятия за счет всех источников ресурсного обеспечения, тыс. рублей </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Номер целевых показателей, на достижение которых направлены мероприятия</w:t>
            </w:r>
          </w:p>
        </w:tc>
      </w:tr>
      <w:tr w:rsidR="00BB55D6" w:rsidRPr="003A1D73" w:rsidTr="003A1D73">
        <w:trPr>
          <w:gridAfter w:val="2"/>
          <w:wAfter w:w="26" w:type="dxa"/>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utoSpaceDN/>
              <w:adjustRightInd/>
              <w:rPr>
                <w:rFonts w:ascii="Liberation Serif" w:hAnsi="Liberation Serif"/>
                <w:sz w:val="22"/>
                <w:szCs w:val="22"/>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utoSpaceDN/>
              <w:adjustRightInd/>
              <w:rPr>
                <w:rFonts w:ascii="Liberation Serif" w:hAnsi="Liberation Serif"/>
                <w:sz w:val="22"/>
                <w:szCs w:val="22"/>
              </w:rPr>
            </w:pPr>
          </w:p>
        </w:tc>
        <w:tc>
          <w:tcPr>
            <w:tcW w:w="1151" w:type="dxa"/>
            <w:vMerge w:val="restart"/>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xml:space="preserve">Всего </w:t>
            </w:r>
          </w:p>
        </w:tc>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xml:space="preserve">2016 год </w:t>
            </w:r>
          </w:p>
        </w:tc>
        <w:tc>
          <w:tcPr>
            <w:tcW w:w="1036" w:type="dxa"/>
            <w:vMerge w:val="restart"/>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2017 год</w:t>
            </w:r>
          </w:p>
        </w:tc>
        <w:tc>
          <w:tcPr>
            <w:tcW w:w="1041" w:type="dxa"/>
            <w:vMerge w:val="restart"/>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2018 год</w:t>
            </w:r>
          </w:p>
        </w:tc>
        <w:tc>
          <w:tcPr>
            <w:tcW w:w="1041" w:type="dxa"/>
            <w:vMerge w:val="restart"/>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2019 год</w:t>
            </w:r>
          </w:p>
        </w:tc>
        <w:tc>
          <w:tcPr>
            <w:tcW w:w="1041" w:type="dxa"/>
            <w:vMerge w:val="restart"/>
            <w:tcBorders>
              <w:top w:val="single" w:sz="4" w:space="0" w:color="auto"/>
              <w:left w:val="single" w:sz="4" w:space="0" w:color="auto"/>
              <w:bottom w:val="single" w:sz="4" w:space="0" w:color="auto"/>
              <w:right w:val="single" w:sz="4" w:space="0" w:color="auto"/>
            </w:tcBorders>
            <w:noWrap/>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2020 год</w:t>
            </w:r>
          </w:p>
        </w:tc>
        <w:tc>
          <w:tcPr>
            <w:tcW w:w="1041" w:type="dxa"/>
            <w:vMerge w:val="restart"/>
            <w:tcBorders>
              <w:top w:val="single" w:sz="4" w:space="0" w:color="auto"/>
              <w:left w:val="single" w:sz="4" w:space="0" w:color="auto"/>
              <w:bottom w:val="single" w:sz="4" w:space="0" w:color="auto"/>
              <w:right w:val="single" w:sz="4" w:space="0" w:color="auto"/>
            </w:tcBorders>
            <w:noWrap/>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2021 год</w:t>
            </w:r>
          </w:p>
        </w:tc>
        <w:tc>
          <w:tcPr>
            <w:tcW w:w="1041" w:type="dxa"/>
            <w:vMerge w:val="restart"/>
            <w:tcBorders>
              <w:top w:val="single" w:sz="4" w:space="0" w:color="auto"/>
              <w:left w:val="single" w:sz="4" w:space="0" w:color="auto"/>
              <w:bottom w:val="single" w:sz="4" w:space="0" w:color="auto"/>
              <w:right w:val="single" w:sz="4" w:space="0" w:color="auto"/>
            </w:tcBorders>
            <w:noWrap/>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2022 год</w:t>
            </w:r>
          </w:p>
        </w:tc>
        <w:tc>
          <w:tcPr>
            <w:tcW w:w="1041" w:type="dxa"/>
            <w:vMerge w:val="restart"/>
            <w:tcBorders>
              <w:top w:val="single" w:sz="4" w:space="0" w:color="auto"/>
              <w:left w:val="single" w:sz="4" w:space="0" w:color="auto"/>
              <w:bottom w:val="single" w:sz="4" w:space="0" w:color="auto"/>
              <w:right w:val="single" w:sz="4" w:space="0" w:color="auto"/>
            </w:tcBorders>
            <w:noWrap/>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2023 год</w:t>
            </w:r>
          </w:p>
        </w:tc>
        <w:tc>
          <w:tcPr>
            <w:tcW w:w="1095" w:type="dxa"/>
            <w:vMerge w:val="restart"/>
            <w:tcBorders>
              <w:top w:val="single" w:sz="4" w:space="0" w:color="auto"/>
              <w:left w:val="single" w:sz="4" w:space="0" w:color="auto"/>
              <w:bottom w:val="single" w:sz="4" w:space="0" w:color="auto"/>
              <w:right w:val="single" w:sz="4" w:space="0" w:color="auto"/>
            </w:tcBorders>
            <w:noWrap/>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2024 год</w:t>
            </w:r>
          </w:p>
        </w:tc>
        <w:tc>
          <w:tcPr>
            <w:tcW w:w="16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utoSpaceDN/>
              <w:adjustRightInd/>
              <w:rPr>
                <w:rFonts w:ascii="Liberation Serif" w:hAnsi="Liberation Serif"/>
                <w:sz w:val="22"/>
                <w:szCs w:val="22"/>
              </w:rPr>
            </w:pPr>
          </w:p>
        </w:tc>
      </w:tr>
      <w:tr w:rsidR="00BB55D6" w:rsidRPr="003A1D73" w:rsidTr="003A1D73">
        <w:trPr>
          <w:gridAfter w:val="2"/>
          <w:wAfter w:w="26" w:type="dxa"/>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utoSpaceDN/>
              <w:adjustRightInd/>
              <w:rPr>
                <w:rFonts w:ascii="Liberation Serif" w:hAnsi="Liberation Serif"/>
                <w:sz w:val="22"/>
                <w:szCs w:val="22"/>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utoSpaceDN/>
              <w:adjustRightInd/>
              <w:rPr>
                <w:rFonts w:ascii="Liberation Serif" w:hAnsi="Liberation Serif"/>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utoSpaceDN/>
              <w:adjustRightInd/>
              <w:rPr>
                <w:rFonts w:ascii="Liberation Serif" w:hAnsi="Liberation Serif"/>
                <w:sz w:val="22"/>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utoSpaceDN/>
              <w:adjustRightInd/>
              <w:rPr>
                <w:rFonts w:ascii="Liberation Serif" w:hAnsi="Liberation Serif"/>
                <w:sz w:val="22"/>
                <w:szCs w:val="22"/>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utoSpaceDN/>
              <w:adjustRightInd/>
              <w:rPr>
                <w:rFonts w:ascii="Liberation Serif" w:hAnsi="Liberation Serif"/>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utoSpaceDN/>
              <w:adjustRightInd/>
              <w:rPr>
                <w:rFonts w:ascii="Liberation Serif" w:hAnsi="Liberation Serif"/>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utoSpaceDN/>
              <w:adjustRightInd/>
              <w:rPr>
                <w:rFonts w:ascii="Liberation Serif" w:hAnsi="Liberation Serif"/>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utoSpaceDN/>
              <w:adjustRightInd/>
              <w:rPr>
                <w:rFonts w:ascii="Liberation Serif" w:hAnsi="Liberation Serif"/>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utoSpaceDN/>
              <w:adjustRightInd/>
              <w:rPr>
                <w:rFonts w:ascii="Liberation Serif" w:hAnsi="Liberation Serif"/>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utoSpaceDN/>
              <w:adjustRightInd/>
              <w:rPr>
                <w:rFonts w:ascii="Liberation Serif" w:hAnsi="Liberation Serif"/>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utoSpaceDN/>
              <w:adjustRightInd/>
              <w:rPr>
                <w:rFonts w:ascii="Liberation Serif" w:hAnsi="Liberation Serif"/>
                <w:sz w:val="22"/>
                <w:szCs w:val="22"/>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utoSpaceDN/>
              <w:adjustRightInd/>
              <w:rPr>
                <w:rFonts w:ascii="Liberation Serif" w:hAnsi="Liberation Serif"/>
                <w:sz w:val="22"/>
                <w:szCs w:val="22"/>
              </w:rPr>
            </w:pP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utoSpaceDN/>
              <w:adjustRightInd/>
              <w:rPr>
                <w:rFonts w:ascii="Liberation Serif" w:hAnsi="Liberation Serif"/>
                <w:sz w:val="22"/>
                <w:szCs w:val="22"/>
              </w:rPr>
            </w:pP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w:t>
            </w:r>
          </w:p>
        </w:tc>
      </w:tr>
      <w:tr w:rsidR="00BB55D6" w:rsidRPr="003A1D73" w:rsidTr="003A1D73">
        <w:trPr>
          <w:gridAfter w:val="2"/>
          <w:wAfter w:w="26" w:type="dxa"/>
          <w:trHeight w:val="855"/>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b/>
                <w:bCs/>
                <w:sz w:val="22"/>
                <w:szCs w:val="22"/>
              </w:rPr>
            </w:pPr>
            <w:r w:rsidRPr="003A1D73">
              <w:rPr>
                <w:rFonts w:ascii="Liberation Serif" w:hAnsi="Liberation Serif"/>
                <w:b/>
                <w:bCs/>
                <w:sz w:val="22"/>
                <w:szCs w:val="22"/>
              </w:rPr>
              <w:t>Всего по муниципальной программе, в том числе</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1151794,6</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84970,2</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84566,5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127535,3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157609,5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147181,6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123918,5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137368,0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143008,0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145637,0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4839,7</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2897,5</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1942,2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49686,5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5268,2</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2671,6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11388,3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13273,9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10396,7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3114,6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3573,2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54526,2</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8165,7</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2671,6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13330,5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13273,9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10396,7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3114,6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3573,2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1077054,3</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76704,5</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81818,9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109204,8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136147,5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134734,9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116003,9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133794,8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143008,0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145637,0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20214,1</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76,0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8188,1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b/>
                <w:bCs/>
                <w:sz w:val="22"/>
                <w:szCs w:val="22"/>
              </w:rPr>
            </w:pPr>
            <w:r w:rsidRPr="003A1D73">
              <w:rPr>
                <w:rFonts w:ascii="Liberation Serif" w:hAnsi="Liberation Serif"/>
                <w:b/>
                <w:bCs/>
                <w:sz w:val="22"/>
                <w:szCs w:val="22"/>
              </w:rPr>
              <w:t>Капитальные вложения</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1036,9</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1036,9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15"/>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1036,9</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1036,9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1425"/>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b/>
                <w:bCs/>
                <w:sz w:val="22"/>
                <w:szCs w:val="22"/>
              </w:rPr>
            </w:pPr>
            <w:r w:rsidRPr="003A1D73">
              <w:rPr>
                <w:rFonts w:ascii="Liberation Serif" w:hAnsi="Liberation Serif"/>
                <w:b/>
                <w:bCs/>
                <w:sz w:val="22"/>
                <w:szCs w:val="22"/>
              </w:rPr>
              <w:t>Научно-исследовательские и опытно-конструкторские работы</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w:t>
            </w:r>
          </w:p>
        </w:tc>
        <w:tc>
          <w:tcPr>
            <w:tcW w:w="2982"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b/>
                <w:bCs/>
                <w:sz w:val="22"/>
                <w:szCs w:val="22"/>
              </w:rPr>
            </w:pPr>
            <w:r w:rsidRPr="003A1D73">
              <w:rPr>
                <w:rFonts w:ascii="Liberation Serif" w:hAnsi="Liberation Serif"/>
                <w:b/>
                <w:bCs/>
                <w:sz w:val="22"/>
                <w:szCs w:val="22"/>
              </w:rPr>
              <w:t>Прочие нужды</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1150757,7</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84970,2</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84566,5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127535,3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157609,5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147181,6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123918,5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136331,1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143008,0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145637,0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4839,7</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2897,5</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1942,2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49686,5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5268,2</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2671,6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11388,3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13273,9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10396,7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3114,6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3573,2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54526,2</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8165,7</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2671,6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13330,5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13273,9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10396,7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3114,6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3573,2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1076017,4</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76704,5</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81818,9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109204,8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136147,5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134734,9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116003,9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132757,9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143008,0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145637,0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20214,1</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76,0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8188,1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3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Подпрограмма 1  «Развитие системы дополнительного образования детей в сфере образования в городском округе Краснотурьинск»</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Всего по подпрограмме 1, в том числе</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93525,2</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15146,5</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18151,6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20349,3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19923,8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19954,0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614,5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614,5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614,5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614,5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92546,6</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15046,5</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18075,6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19734,8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19785,7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19904,0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364,1</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76,0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138,1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32</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 Капитальные вложения</w:t>
            </w:r>
          </w:p>
        </w:tc>
      </w:tr>
      <w:tr w:rsidR="00BB55D6" w:rsidRPr="003A1D73" w:rsidTr="003A1D73">
        <w:trPr>
          <w:gridAfter w:val="2"/>
          <w:wAfter w:w="26" w:type="dxa"/>
          <w:trHeight w:val="9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«Капитальные вложения»,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15"/>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 Бюджетные инвестиции в объекты капитального строительства</w:t>
            </w:r>
          </w:p>
        </w:tc>
      </w:tr>
      <w:tr w:rsidR="00BB55D6" w:rsidRPr="003A1D73" w:rsidTr="003A1D73">
        <w:trPr>
          <w:gridAfter w:val="2"/>
          <w:wAfter w:w="26" w:type="dxa"/>
          <w:trHeight w:val="12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Бюджетные инвестиции в объекты капитального строительства, всего, в том числе </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xml:space="preserve"> 1.2. Иные капитальные вложения</w:t>
            </w:r>
          </w:p>
        </w:tc>
      </w:tr>
      <w:tr w:rsidR="00BB55D6" w:rsidRPr="003A1D73" w:rsidTr="003A1D73">
        <w:trPr>
          <w:gridAfter w:val="2"/>
          <w:wAfter w:w="26" w:type="dxa"/>
          <w:trHeight w:val="9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Иные капитальные вложения, всего, в том числе</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15"/>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53</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 .Научно-исследовательские и опытно-конструкторские работы</w:t>
            </w:r>
          </w:p>
        </w:tc>
      </w:tr>
      <w:tr w:rsidR="00BB55D6" w:rsidRPr="003A1D73" w:rsidTr="003A1D73">
        <w:trPr>
          <w:gridAfter w:val="2"/>
          <w:wAfter w:w="26" w:type="dxa"/>
          <w:trHeight w:val="15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«Научно-исследовательские и опытно-конструкторские работы»,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 Прочие нужды</w:t>
            </w:r>
          </w:p>
        </w:tc>
      </w:tr>
      <w:tr w:rsidR="00BB55D6" w:rsidRPr="003A1D73" w:rsidTr="003A1D73">
        <w:trPr>
          <w:gridAfter w:val="2"/>
          <w:wAfter w:w="26" w:type="dxa"/>
          <w:trHeight w:val="9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«Прочие нужды»,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93525,2</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15146,5</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18151,6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20349,3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19923,8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19954,0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614,5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614,5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614,5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614,5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92546,6</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15046,5</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18075,6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19734,8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19785,7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19904,0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364,1</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76,0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138,1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2216"/>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1. «Организация предоставления дополнительного образования детей  в муниципальных образовательных организациях»,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93161,1</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15046,5</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18075,6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20349,3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19785,7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19904,0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1.1.1.1, 3.3.1.3</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614,5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614,5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614,5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614,5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92546,6</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15046,5</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18075,6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19734,8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19785,7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19904,0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24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2. «Целевое благотворительное пожертвование от благотворительной организации Фонд «Центр социальных программ» на реализацию проектов,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364,1</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76,0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138,1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1.1.1.1</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364,1</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76,0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138,1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79</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Подпрограмма 2  «Развитие образования в сфере физической культуры и спорта в городском округе Краснотурьинск»</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80</w:t>
            </w:r>
          </w:p>
        </w:tc>
        <w:tc>
          <w:tcPr>
            <w:tcW w:w="2982"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Всего по подпрограмме 2, в том числе</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123065,7</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37008,8</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36119,7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49937,2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2115,5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264,1</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1851,4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2115,5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264,1</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1851,4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120950,2</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36744,7</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36119,7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48085,8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86</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 Капитальные вложения</w:t>
            </w:r>
          </w:p>
        </w:tc>
      </w:tr>
      <w:tr w:rsidR="00BB55D6" w:rsidRPr="003A1D73" w:rsidTr="003A1D73">
        <w:trPr>
          <w:gridAfter w:val="2"/>
          <w:wAfter w:w="26" w:type="dxa"/>
          <w:trHeight w:val="9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«Капитальные вложения»,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93</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 Бюджетные инвестиции в объекты капитального строительства</w:t>
            </w:r>
          </w:p>
        </w:tc>
      </w:tr>
      <w:tr w:rsidR="00BB55D6" w:rsidRPr="003A1D73" w:rsidTr="003A1D73">
        <w:trPr>
          <w:gridAfter w:val="2"/>
          <w:wAfter w:w="26" w:type="dxa"/>
          <w:trHeight w:val="12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Бюджетные инвестиции в объекты капитального строительства, всего, в том числе </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xml:space="preserve"> 1.2. Иные капитальные вложения</w:t>
            </w:r>
          </w:p>
        </w:tc>
      </w:tr>
      <w:tr w:rsidR="00BB55D6" w:rsidRPr="003A1D73" w:rsidTr="003A1D73">
        <w:trPr>
          <w:gridAfter w:val="2"/>
          <w:wAfter w:w="26" w:type="dxa"/>
          <w:trHeight w:val="9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Иные капитальные вложения, всего, в том числе</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107</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 .Научно-исследовательские и опытно-конструкторские работы</w:t>
            </w:r>
          </w:p>
        </w:tc>
      </w:tr>
      <w:tr w:rsidR="00BB55D6" w:rsidRPr="003A1D73" w:rsidTr="003A1D73">
        <w:trPr>
          <w:gridAfter w:val="2"/>
          <w:wAfter w:w="26" w:type="dxa"/>
          <w:trHeight w:val="15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«Научно-исследовательские и опытно-конструкторские работы»,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114</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 Прочие нужды</w:t>
            </w:r>
          </w:p>
        </w:tc>
      </w:tr>
      <w:tr w:rsidR="00BB55D6" w:rsidRPr="003A1D73" w:rsidTr="003A1D73">
        <w:trPr>
          <w:gridAfter w:val="2"/>
          <w:wAfter w:w="26" w:type="dxa"/>
          <w:trHeight w:val="9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115</w:t>
            </w:r>
          </w:p>
        </w:tc>
        <w:tc>
          <w:tcPr>
            <w:tcW w:w="2982"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«Прочие нужды»,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123065,7</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37008,8</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36119,7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49937,2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2115,5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264,1</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1851,4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2115,5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264,1</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1851,4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120950,2</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36744,7</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36119,7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48085,8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2971"/>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1. «Организация предоставления дополнительного образования детей в муниципальных организациях дополнительного образования спортивной направленности»,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111882,5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36568,6</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35939,7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39374,2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2.2.1.1, 2.2.2.1, 2.3.1.1-2.3.1.4</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1851,4</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1851,4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1851,4</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1851,4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110031,1</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36568,6</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35939,7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37522,8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45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Мероприятие 2.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 </w:t>
            </w:r>
            <w:proofErr w:type="spellStart"/>
            <w:r w:rsidRPr="003A1D73">
              <w:rPr>
                <w:rFonts w:ascii="Liberation Serif" w:hAnsi="Liberation Serif"/>
                <w:sz w:val="22"/>
                <w:szCs w:val="22"/>
              </w:rPr>
              <w:t>софинансирование</w:t>
            </w:r>
            <w:proofErr w:type="spellEnd"/>
            <w:r w:rsidRPr="003A1D73">
              <w:rPr>
                <w:rFonts w:ascii="Liberation Serif" w:hAnsi="Liberation Serif"/>
                <w:sz w:val="22"/>
                <w:szCs w:val="22"/>
              </w:rPr>
              <w:t xml:space="preserve"> из бюджета городского округа»,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620,2</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440,2</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2.2.2.2</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264,1</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264,1</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264,1</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264,1</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356,1</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176,1</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24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3. «Капитальный ремонт и ремонт в муниципальных организациях дополнительного образования спортивной направленности»,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10563,0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10563,0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10.10.1.2</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10563,0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10563,0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139</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Подпрограмма 3  «Развитие потенциала молодежи городского округа Краснотурьинск»</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Всего по подпрограмме 3, в том числе</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151744,3</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742,0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642,0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4619,0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24195,9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24131,7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26308,8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23489,9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23432,0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24183,0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12487,0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725,0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5420,0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5640,4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201,2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330,4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12487,0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725,0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5420,0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5640,4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201,2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330,4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135207,3</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572,0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642,0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3894,0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14725,9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18491,3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26107,6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23159,5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23432,0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24183,0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4050,0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146</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 Капитальные вложения</w:t>
            </w:r>
          </w:p>
        </w:tc>
      </w:tr>
      <w:tr w:rsidR="00BB55D6" w:rsidRPr="003A1D73" w:rsidTr="003A1D73">
        <w:trPr>
          <w:gridAfter w:val="2"/>
          <w:wAfter w:w="26" w:type="dxa"/>
          <w:trHeight w:val="9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«Капитальные вложения»,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153</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 Бюджетные инвестиции в объекты капитального строительства</w:t>
            </w:r>
          </w:p>
        </w:tc>
      </w:tr>
      <w:tr w:rsidR="00BB55D6" w:rsidRPr="003A1D73" w:rsidTr="003A1D73">
        <w:trPr>
          <w:gridAfter w:val="2"/>
          <w:wAfter w:w="26" w:type="dxa"/>
          <w:trHeight w:val="12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Бюджетные инвестиции в объекты капитального строительства, всего, в том числе </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160</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xml:space="preserve"> 1.2. Иные капитальные вложения</w:t>
            </w:r>
          </w:p>
        </w:tc>
      </w:tr>
      <w:tr w:rsidR="00BB55D6" w:rsidRPr="003A1D73" w:rsidTr="003A1D73">
        <w:trPr>
          <w:gridAfter w:val="2"/>
          <w:wAfter w:w="26" w:type="dxa"/>
          <w:trHeight w:val="9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Иные капитальные вложения, всего, в том числе</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167</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 .Научно-исследовательские и опытно-конструкторские работы</w:t>
            </w:r>
          </w:p>
        </w:tc>
      </w:tr>
      <w:tr w:rsidR="00BB55D6" w:rsidRPr="003A1D73" w:rsidTr="003A1D73">
        <w:trPr>
          <w:gridAfter w:val="2"/>
          <w:wAfter w:w="26" w:type="dxa"/>
          <w:trHeight w:val="979"/>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«Научно-исследовательские и опытно-конструкторские работы»,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174</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 Прочие нужды</w:t>
            </w:r>
          </w:p>
        </w:tc>
      </w:tr>
      <w:tr w:rsidR="00BB55D6" w:rsidRPr="003A1D73" w:rsidTr="003A1D73">
        <w:trPr>
          <w:gridAfter w:val="2"/>
          <w:wAfter w:w="26" w:type="dxa"/>
          <w:trHeight w:val="9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175</w:t>
            </w:r>
          </w:p>
        </w:tc>
        <w:tc>
          <w:tcPr>
            <w:tcW w:w="2982"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«Прочие нужды»,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151744,3</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742,0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642,0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4619,0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24195,9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24131,7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26308,8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23489,9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23432,0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24183,0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12487,0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725,0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5420,0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5640,4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201,2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330,4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12487,0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725,0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5420,0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5640,4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201,2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330,4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135207,3</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572,0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642,0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3894,0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14725,9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18491,3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26107,6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23159,5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23432,0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24183,0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4050,0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1535"/>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1. «Реализация проектов по приоритетным направлениям работы с молодежью на территории Свердловской области»,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2227,9</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340,0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498,5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176,1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223,3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3.3.1.1, 3.3.1.2, 3.3.1.4, 3.3.1.5, 3.3.2.1, 3.3.2.2.</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1002,9</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320,0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198,5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73,3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1002,9</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320,0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198,5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73,3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1225,0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310,0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833"/>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1.1. «Реализация проекта  «Твоя инициатива»,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3.3.1.1, 3.3.1.2, 3.3.1.4, 3.3.2.1, 3.3.2.2.</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1233"/>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1.2. «Реализация проекта  «Школа молодежного предпринимательства»,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3.3.1.1, 3.3.1.2, 3.3.1.4, 3.3.2.1, 3.3.2.2.</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1093"/>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1.3. «Реализация проекта  «Банк молодежных инициатив»,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1480,0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510,0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3.3.1.1, 3.3.1.2, 3.3.1.4, 3.3.2.1, 3.3.2.2.</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850,0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978"/>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1.4. «Реализация проекта  «Безопасность жизни»,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407,9</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98,5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43,3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3.3.1.1, 3.3.1.2, 3.3.1.4, 3.3.2.1, 3.3.2.2.</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202,9</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202,9</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205,0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704"/>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1.4.1. «</w:t>
            </w:r>
            <w:proofErr w:type="spellStart"/>
            <w:r w:rsidRPr="003A1D73">
              <w:rPr>
                <w:rFonts w:ascii="Liberation Serif" w:hAnsi="Liberation Serif"/>
                <w:sz w:val="22"/>
                <w:szCs w:val="22"/>
              </w:rPr>
              <w:t>Квест</w:t>
            </w:r>
            <w:proofErr w:type="spellEnd"/>
            <w:r w:rsidRPr="003A1D73">
              <w:rPr>
                <w:rFonts w:ascii="Liberation Serif" w:hAnsi="Liberation Serif"/>
                <w:sz w:val="22"/>
                <w:szCs w:val="22"/>
              </w:rPr>
              <w:t xml:space="preserve"> «Мы вместе»,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3.3.1.1, 3.3.1.2, 3.3.1.4, 3.3.2.1, 3.3.2.2.</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1761"/>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1.4.2. «Профилактический брифинг среди работающей молодежи по профилактике социально опасных заболеваний «Здоровый десант»,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3.3.1.1, 3.3.1.2, 3.3.1.4, 3.3.2.1</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153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2. «Мероприятия по работе с молодежью на территории городского округа Краснотурьинск»,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3383,1</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402,0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642,0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483,0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712,0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92,1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263,0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263,0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263,0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263,0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3.3.1.1-3.3.1.5., 3.3.2.1</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3383,1</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402,0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642,0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483,0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712,0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92,1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263,0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263,0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263,0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263,0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2083"/>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3. «Укрепление материально-технической базы учреждений по работе с молодежью на территории городского округа Краснотурьинск»,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590,3</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590,0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3.3.1.1-3.3.1.3, 3.3.2.1</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295,0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295,0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295,3</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1118"/>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4. «Создание и обеспечение деятельности молодежных "</w:t>
            </w:r>
            <w:proofErr w:type="spellStart"/>
            <w:r w:rsidRPr="003A1D73">
              <w:rPr>
                <w:rFonts w:ascii="Liberation Serif" w:hAnsi="Liberation Serif"/>
                <w:sz w:val="22"/>
                <w:szCs w:val="22"/>
              </w:rPr>
              <w:t>коворкинг</w:t>
            </w:r>
            <w:proofErr w:type="spellEnd"/>
            <w:r w:rsidRPr="003A1D73">
              <w:rPr>
                <w:rFonts w:ascii="Liberation Serif" w:hAnsi="Liberation Serif"/>
                <w:sz w:val="22"/>
                <w:szCs w:val="22"/>
              </w:rPr>
              <w:t>-центров",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3677,5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2840,7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333,4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3.3.1.1-3.3.1.3, 3.3.2.1</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1065,1</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731,7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83,4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1065,1</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731,7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83,4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2612,4</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2109,0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1274"/>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5. «Обеспечение деятельности инновационного молодежного центра»,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29682,3</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2686,0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12650,2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11280,0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3066,1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3.3.1.1-3.3.1.5, 3.3.2.1, 3.3.2.2., 4.4.1.1-4.4.1.5</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29682,3</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2686,0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12650,2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11280,0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3066,1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1215"/>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6. «Развитие сети муниципальных учреждений по работе с молодежью»,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20319,2</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10200,0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9420,4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275,1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423,7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3.3.1.1-3.3.1.5, 3.3.2.1, 3.3.2.2., 4.4.1.1-4.4.1.5</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10124,0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5100,0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4710,2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140,1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173,7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10124,0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5100,0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4710,2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140,1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173,7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6145,2</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4710,2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4050,0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1204"/>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Мероприятие 7. «Обеспечение деятельности </w:t>
            </w:r>
            <w:proofErr w:type="spellStart"/>
            <w:r w:rsidRPr="003A1D73">
              <w:rPr>
                <w:rFonts w:ascii="Liberation Serif" w:hAnsi="Liberation Serif"/>
                <w:sz w:val="22"/>
                <w:szCs w:val="22"/>
              </w:rPr>
              <w:t>молодёжно</w:t>
            </w:r>
            <w:proofErr w:type="spellEnd"/>
            <w:r w:rsidRPr="003A1D73">
              <w:rPr>
                <w:rFonts w:ascii="Liberation Serif" w:hAnsi="Liberation Serif"/>
                <w:sz w:val="22"/>
                <w:szCs w:val="22"/>
              </w:rPr>
              <w:t>-подросткового центра»,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91864,0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22528,5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22246,5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23169,0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23920,0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xml:space="preserve">3.3.1.1.-3.3.1.5, 3.3.2.1, 3.3.2.2., 4.4.1.1-4.4.1.5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91864,0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22528,5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22246,5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23169,0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23920,0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259</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Подпрограмма 4  «Патриотическое воспитание молодых граждан в городском округе Краснотурьинск»</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260</w:t>
            </w:r>
          </w:p>
        </w:tc>
        <w:tc>
          <w:tcPr>
            <w:tcW w:w="2982"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Всего по подпрограмме 4, в том числе</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4827,6</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559,6</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594,1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971,2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820,0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534,3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411,5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408,9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264,0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264,0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413,0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51,6</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78,0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79,7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413,0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51,6</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78,0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79,7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4414,6</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508,0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549,0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905,0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742,0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454,6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364,0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364,0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264,0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264,0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266</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 Капитальные вложения</w:t>
            </w:r>
          </w:p>
        </w:tc>
      </w:tr>
      <w:tr w:rsidR="00BB55D6" w:rsidRPr="003A1D73" w:rsidTr="003A1D73">
        <w:trPr>
          <w:gridAfter w:val="2"/>
          <w:wAfter w:w="26" w:type="dxa"/>
          <w:trHeight w:val="9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«Капитальные вложения»,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270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271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272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273</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 Бюджетные инвестиции в объекты капитального строительства</w:t>
            </w:r>
          </w:p>
        </w:tc>
      </w:tr>
      <w:tr w:rsidR="00BB55D6" w:rsidRPr="003A1D73" w:rsidTr="003A1D73">
        <w:trPr>
          <w:gridAfter w:val="2"/>
          <w:wAfter w:w="26" w:type="dxa"/>
          <w:trHeight w:val="959"/>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274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Бюджетные инвестиции в объекты капитального строительства, всего, в том числе </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275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276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277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278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279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280</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xml:space="preserve"> 1.2. Иные капитальные вложения</w:t>
            </w:r>
          </w:p>
        </w:tc>
      </w:tr>
      <w:tr w:rsidR="00BB55D6" w:rsidRPr="003A1D73" w:rsidTr="003A1D73">
        <w:trPr>
          <w:gridAfter w:val="2"/>
          <w:wAfter w:w="26" w:type="dxa"/>
          <w:trHeight w:val="593"/>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281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Иные капитальные вложения, всего, в том числе</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282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283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284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285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286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287</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 Научно-исследовательские и опытно-конструкторские работы</w:t>
            </w:r>
          </w:p>
        </w:tc>
      </w:tr>
      <w:tr w:rsidR="00BB55D6" w:rsidRPr="003A1D73" w:rsidTr="003A1D73">
        <w:trPr>
          <w:gridAfter w:val="2"/>
          <w:wAfter w:w="26" w:type="dxa"/>
          <w:trHeight w:val="1068"/>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288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«Научно-исследовательские и опытно-конструкторские работы»,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289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294</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 Прочие нужды</w:t>
            </w:r>
          </w:p>
        </w:tc>
      </w:tr>
      <w:tr w:rsidR="00BB55D6" w:rsidRPr="003A1D73" w:rsidTr="003A1D73">
        <w:trPr>
          <w:gridAfter w:val="2"/>
          <w:wAfter w:w="26" w:type="dxa"/>
          <w:trHeight w:val="814"/>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295</w:t>
            </w:r>
          </w:p>
        </w:tc>
        <w:tc>
          <w:tcPr>
            <w:tcW w:w="2982"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«Прочие нужды»,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4827,6</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559,6</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594,1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971,2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820,0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534,3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411,5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408,9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264,0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264,0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413,0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51,6</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78,0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79,7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413,0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51,6</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78,0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79,7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4414,6</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508,0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549,0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905,0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742,0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454,6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364,0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364,0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264,0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264,0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1993"/>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1. «Мероприятия по патриотическому воспитанию молодых граждан на территории городского округа Краснотурьинск»,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2508,6</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415,0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516,0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357,0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104,6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164,0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164,0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164,0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164,0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4.4.1.1-4.4.1.5</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2508,6</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415,0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516,0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357,0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104,6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164,0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164,0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164,0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164,0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1601"/>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2. «Организация военно-патриотического воспитания и допризывной подготовки молодых граждан»,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1204,0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144,6</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134,1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155,2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163,0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314,7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147,5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144,9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4.4.1.2, 4.4.1.3</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413,0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51,6</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78,0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79,7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310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346,8</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51,6</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78,0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79,7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311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791,0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93,0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89,0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89,0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312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2528"/>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313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2.1. «Приобретение оборудования для укрепления материально-технической базы учреждений, осуществляющих работу по патриотическому воспитанию молодежи»,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231,0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78,2</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75,6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77,2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4.4.1.3</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314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315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91,0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38,2</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27,2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316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91,0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38,2</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27,2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317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318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1271"/>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319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2.2.  «Организация и проведение военно-спортивных игр, военно-спортивных мероприятий»,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282,9</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66,4</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58,5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78,0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4.4.1.2</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320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321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111,9</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13,4</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322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111,9</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13,4</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323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171,0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53,0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324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2959"/>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325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2.3.  «Организация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83,0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83,0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4.4.1.4</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326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327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328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329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1555"/>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2.4.  «Участие в областных оборонно-спортивных лагерях и военно-спортивных играх на территории Свердловской области»,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4.4.1.2</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2813"/>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3. «Субсидии некоммерческим организациям, осуществляющим деятельность по военно-патриотическому воспитанию детей и молодежи на территории городского округа Краснотурьинск»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715,0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4.4.1.1, 4.4.1.4</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340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341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715,0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342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343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4. «Субсидия на финансовое обеспечение затрат автономной некоммерческой организации «Военно-патриотический спортивный центр «Разведчик» города Краснотурьинска»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4.4.1.1, 4.4.1.4</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344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345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285"/>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346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285"/>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347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348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349</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Подпрограмма 5 «Обеспечение жильем молодых семей»</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Всего по подпрограмме 5, в том числе</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72900,4</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11818,9</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6356,8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12076,0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10746,0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9057,6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5980,0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6865,1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4839,7</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2897,5</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1942,2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25318,6</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4143,3</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1856,8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4676,1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6069,9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3985,0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2135,7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2451,8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30158,3</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7040,8</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1856,8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6618,3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6069,9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3985,0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2135,7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2451,8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42742,1</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4778,1</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5457,7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4676,1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5072,6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3844,3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4413,3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356</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 Капитальные вложения</w:t>
            </w:r>
          </w:p>
        </w:tc>
      </w:tr>
      <w:tr w:rsidR="00BB55D6" w:rsidRPr="003A1D73" w:rsidTr="003A1D73">
        <w:trPr>
          <w:gridAfter w:val="2"/>
          <w:wAfter w:w="26" w:type="dxa"/>
          <w:trHeight w:val="9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«Капитальные вложения»,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363</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 Бюджетные инвестиции в объекты капитального строительства</w:t>
            </w:r>
          </w:p>
        </w:tc>
      </w:tr>
      <w:tr w:rsidR="00BB55D6" w:rsidRPr="003A1D73" w:rsidTr="003A1D73">
        <w:trPr>
          <w:gridAfter w:val="2"/>
          <w:wAfter w:w="26" w:type="dxa"/>
          <w:trHeight w:val="12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Бюджетные инвестиции в объекты капитального строительства, всего, в том числе </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370</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xml:space="preserve"> 1.2. Иные капитальные вложения</w:t>
            </w:r>
          </w:p>
        </w:tc>
      </w:tr>
      <w:tr w:rsidR="00BB55D6" w:rsidRPr="003A1D73" w:rsidTr="003A1D73">
        <w:trPr>
          <w:gridAfter w:val="2"/>
          <w:wAfter w:w="26" w:type="dxa"/>
          <w:trHeight w:val="545"/>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371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Иные капитальные вложения, всего, в том числе</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372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373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374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375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376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377</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 Научно-исследовательские и опытно-конструкторские работы</w:t>
            </w:r>
          </w:p>
        </w:tc>
      </w:tr>
      <w:tr w:rsidR="00BB55D6" w:rsidRPr="003A1D73" w:rsidTr="003A1D73">
        <w:trPr>
          <w:gridAfter w:val="2"/>
          <w:wAfter w:w="26" w:type="dxa"/>
          <w:trHeight w:val="1095"/>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378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«Научно-исследовательские и опытно-конструкторские работы»,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379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384</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 Прочие нужды</w:t>
            </w:r>
          </w:p>
        </w:tc>
      </w:tr>
      <w:tr w:rsidR="00BB55D6" w:rsidRPr="003A1D73" w:rsidTr="003A1D73">
        <w:trPr>
          <w:gridAfter w:val="2"/>
          <w:wAfter w:w="26" w:type="dxa"/>
          <w:trHeight w:val="9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«Прочие нужды»,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72900,4</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11818,9</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6356,8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12076,0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10746,0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9057,6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5980,0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6865,1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4839,7</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2897,5</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1942,2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25318,6</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4143,3</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1856,8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4676,1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6069,9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3985,0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2135,7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2451,8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30158,3</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7040,8</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1856,8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6618,3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6069,9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3985,0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2135,7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2451,8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42742,1</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4778,1</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5457,7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4676,1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5072,6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3844,3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4413,3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2309"/>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Мероприятие 1. «Предоставление социальных выплат молодым семьям на приобретение (строительство) жилья, на условиях </w:t>
            </w:r>
            <w:proofErr w:type="spellStart"/>
            <w:r w:rsidRPr="003A1D73">
              <w:rPr>
                <w:rFonts w:ascii="Liberation Serif" w:hAnsi="Liberation Serif"/>
                <w:sz w:val="22"/>
                <w:szCs w:val="22"/>
              </w:rPr>
              <w:t>софинансирования</w:t>
            </w:r>
            <w:proofErr w:type="spellEnd"/>
            <w:r w:rsidRPr="003A1D73">
              <w:rPr>
                <w:rFonts w:ascii="Liberation Serif" w:hAnsi="Liberation Serif"/>
                <w:sz w:val="22"/>
                <w:szCs w:val="22"/>
              </w:rPr>
              <w:t xml:space="preserve"> из федерального бюджета»,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70463,9</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10064,4</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6356,8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11394,0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10746,0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9057,6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5980,0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6865,1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5.5.1.1, 5.5.1.2</w:t>
            </w:r>
          </w:p>
        </w:tc>
      </w:tr>
      <w:tr w:rsidR="00BB55D6" w:rsidRPr="003A1D73" w:rsidTr="003A1D73">
        <w:trPr>
          <w:gridAfter w:val="2"/>
          <w:wAfter w:w="26" w:type="dxa"/>
          <w:trHeight w:val="36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4739,7</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2797,5</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1942,2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24117,2</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2941,9</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1856,8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4676,1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6069,9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3985,0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2135,7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2451,8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28856,9</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5739,4</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1856,8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6618,3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6069,9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3985,0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2135,7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2451,8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41607,0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4325,0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4775,7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4676,1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5072,6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3844,3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4413,3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2893"/>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Мероприятие 2. «Предоставление социальных выплат молодым семьям на приобретение (строительство) жилья (сертификаты не реализованные в 2015 году), </w:t>
            </w:r>
            <w:proofErr w:type="spellStart"/>
            <w:r w:rsidRPr="003A1D73">
              <w:rPr>
                <w:rFonts w:ascii="Liberation Serif" w:hAnsi="Liberation Serif"/>
                <w:sz w:val="22"/>
                <w:szCs w:val="22"/>
              </w:rPr>
              <w:t>софинансирование</w:t>
            </w:r>
            <w:proofErr w:type="spellEnd"/>
            <w:r w:rsidRPr="003A1D73">
              <w:rPr>
                <w:rFonts w:ascii="Liberation Serif" w:hAnsi="Liberation Serif"/>
                <w:sz w:val="22"/>
                <w:szCs w:val="22"/>
              </w:rPr>
              <w:t xml:space="preserve"> из бюджета городского округа»,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1754,5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1754,5</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5.5.1.1, 5.5.1.2</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1201,4</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1201,4</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1301,4</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1301,4</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453,1</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453,1</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2769"/>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Мероприятие 3. «Предоставление социальных выплат молодым семьям на приобретение (строительство) жилья (сертификаты не реализованные в 2017 году), </w:t>
            </w:r>
            <w:proofErr w:type="spellStart"/>
            <w:r w:rsidRPr="003A1D73">
              <w:rPr>
                <w:rFonts w:ascii="Liberation Serif" w:hAnsi="Liberation Serif"/>
                <w:sz w:val="22"/>
                <w:szCs w:val="22"/>
              </w:rPr>
              <w:t>софинансирование</w:t>
            </w:r>
            <w:proofErr w:type="spellEnd"/>
            <w:r w:rsidRPr="003A1D73">
              <w:rPr>
                <w:rFonts w:ascii="Liberation Serif" w:hAnsi="Liberation Serif"/>
                <w:sz w:val="22"/>
                <w:szCs w:val="22"/>
              </w:rPr>
              <w:t xml:space="preserve"> из бюджета городского округа»,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682,0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682,0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5.5.1.1, 5.5.1.2</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682,0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682,0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409</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 xml:space="preserve">Подпрограмма 6 «Предоставление региональных социальных выплат молодым семьям на улучшение жилищных условий»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410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Всего по подпрограмме 6, в том числе</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8783,0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844,2</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982,3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2345,9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1812,7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583,2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561,6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653,1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411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412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4419,6</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639,2</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635,3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1677,9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974,2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119,7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193,9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179,4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413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4419,6</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639,2</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635,3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1677,9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974,2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119,7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193,9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179,4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414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4363,4</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205,0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347,0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668,0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838,5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463,5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367,7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473,7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415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416</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 Капитальные вложения</w:t>
            </w:r>
          </w:p>
        </w:tc>
      </w:tr>
      <w:tr w:rsidR="00BB55D6" w:rsidRPr="003A1D73" w:rsidTr="003A1D73">
        <w:trPr>
          <w:gridAfter w:val="2"/>
          <w:wAfter w:w="26" w:type="dxa"/>
          <w:trHeight w:val="9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417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«Капитальные вложения»,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418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419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420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421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422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423</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 Бюджетные инвестиции в объекты капитального строительства</w:t>
            </w:r>
          </w:p>
        </w:tc>
      </w:tr>
      <w:tr w:rsidR="00BB55D6" w:rsidRPr="003A1D73" w:rsidTr="003A1D73">
        <w:trPr>
          <w:gridAfter w:val="2"/>
          <w:wAfter w:w="26" w:type="dxa"/>
          <w:trHeight w:val="97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424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Бюджетные инвестиции в объекты капитального строительства, всего, в том числе </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425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426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427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428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429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430</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xml:space="preserve"> 1.2. Иные капитальные вложения</w:t>
            </w:r>
          </w:p>
        </w:tc>
      </w:tr>
      <w:tr w:rsidR="00BB55D6" w:rsidRPr="003A1D73" w:rsidTr="003A1D73">
        <w:trPr>
          <w:gridAfter w:val="2"/>
          <w:wAfter w:w="26" w:type="dxa"/>
          <w:trHeight w:val="477"/>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431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Иные капитальные вложения, всего, в том числе</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432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433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434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435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436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437</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 Научно-исследовательские и опытно-конструкторские работы</w:t>
            </w:r>
          </w:p>
        </w:tc>
      </w:tr>
      <w:tr w:rsidR="00BB55D6" w:rsidRPr="003A1D73" w:rsidTr="003A1D73">
        <w:trPr>
          <w:gridAfter w:val="2"/>
          <w:wAfter w:w="26" w:type="dxa"/>
          <w:trHeight w:val="1068"/>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438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«Научно-исследовательские и опытно-конструкторские работы»,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439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444</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 Прочие нужды</w:t>
            </w:r>
          </w:p>
        </w:tc>
      </w:tr>
      <w:tr w:rsidR="00BB55D6" w:rsidRPr="003A1D73" w:rsidTr="003A1D73">
        <w:trPr>
          <w:gridAfter w:val="2"/>
          <w:wAfter w:w="26" w:type="dxa"/>
          <w:trHeight w:val="711"/>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«Прочие нужды»,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8783,0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844,2</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982,3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2345,9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1812,7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583,2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561,6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653,1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4419,6</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639,2</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635,3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1677,9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974,2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119,7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193,9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179,4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4419,6</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639,2</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635,3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1677,9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974,2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119,7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193,9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179,4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449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4363,4</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205,0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347,0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668,0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838,5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463,5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367,7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473,7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1499"/>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1. «Предоставление региональных социальных выплат молодым семьям на улучшение жилищных условий»,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7195,5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844,2</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982,3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1676,5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894,6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583,2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561,6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653,1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w:t>
            </w:r>
          </w:p>
        </w:tc>
        <w:tc>
          <w:tcPr>
            <w:tcW w:w="1600" w:type="dxa"/>
            <w:gridSpan w:val="2"/>
            <w:tcBorders>
              <w:top w:val="single" w:sz="4" w:space="0" w:color="auto"/>
              <w:left w:val="single" w:sz="4" w:space="0" w:color="auto"/>
              <w:bottom w:val="single" w:sz="4" w:space="0" w:color="auto"/>
              <w:right w:val="single" w:sz="4" w:space="0" w:color="auto"/>
            </w:tcBorders>
            <w:noWrap/>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6.6.1.1</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3229,7</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639,2</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635,3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1176,5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285,7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119,7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193,9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179,4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3229,7</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639,2</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635,3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1176,5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285,7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119,7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193,9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179,4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3965,8</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205,0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347,0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608,9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463,5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367,7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473,7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2547"/>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Мероприятие 2. «Предоставление региональных социальных выплат молодым семьям на улучшение жилищных условий (сертификаты, не реализованные в 2017 году), </w:t>
            </w:r>
            <w:proofErr w:type="spellStart"/>
            <w:r w:rsidRPr="003A1D73">
              <w:rPr>
                <w:rFonts w:ascii="Liberation Serif" w:hAnsi="Liberation Serif"/>
                <w:sz w:val="22"/>
                <w:szCs w:val="22"/>
              </w:rPr>
              <w:t>софинансирование</w:t>
            </w:r>
            <w:proofErr w:type="spellEnd"/>
            <w:r w:rsidRPr="003A1D73">
              <w:rPr>
                <w:rFonts w:ascii="Liberation Serif" w:hAnsi="Liberation Serif"/>
                <w:sz w:val="22"/>
                <w:szCs w:val="22"/>
              </w:rPr>
              <w:t xml:space="preserve"> из бюджета городского округа»,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669,4</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669,4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noWrap/>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6.6.1.1</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501,4</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501,4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501,4</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501,4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168,0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168,0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2523"/>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Мероприятие 3. «Предоставление региональных социальных выплат молодым семьям на улучшение жилищных условий (сертификаты, не реализованные в 2018 году), </w:t>
            </w:r>
            <w:proofErr w:type="spellStart"/>
            <w:r w:rsidRPr="003A1D73">
              <w:rPr>
                <w:rFonts w:ascii="Liberation Serif" w:hAnsi="Liberation Serif"/>
                <w:sz w:val="22"/>
                <w:szCs w:val="22"/>
              </w:rPr>
              <w:t>софинансирование</w:t>
            </w:r>
            <w:proofErr w:type="spellEnd"/>
            <w:r w:rsidRPr="003A1D73">
              <w:rPr>
                <w:rFonts w:ascii="Liberation Serif" w:hAnsi="Liberation Serif"/>
                <w:sz w:val="22"/>
                <w:szCs w:val="22"/>
              </w:rPr>
              <w:t xml:space="preserve"> из бюджета городского округа»,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918,1</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918,1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noWrap/>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6.6.1.1</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688,5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688,5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688,5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688,5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229,6</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229,6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469</w:t>
            </w:r>
          </w:p>
        </w:tc>
        <w:tc>
          <w:tcPr>
            <w:tcW w:w="15067" w:type="dxa"/>
            <w:gridSpan w:val="15"/>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Подпрограмма 7  «Развитие физической культуры и спорта в городском округе Краснотурьинск»</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470</w:t>
            </w:r>
          </w:p>
        </w:tc>
        <w:tc>
          <w:tcPr>
            <w:tcW w:w="2982"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Всего по подпрограмме 7, в том числе</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625962,5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13547,5</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16141,2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30766,5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91893,1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84249,8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81919,7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97341,7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104272,0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105831,0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4318,3</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134,4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1777,2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731,8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571,9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536,3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566,7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4318,3</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134,4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1777,2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731,8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571,9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536,3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566,7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605844,2</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13547,5</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16006,8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23989,3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87161,3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81677,9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76583,4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96775,0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104272,0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105831,0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15800,0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476</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 Капитальные вложения</w:t>
            </w:r>
          </w:p>
        </w:tc>
      </w:tr>
      <w:tr w:rsidR="00BB55D6" w:rsidRPr="003A1D73" w:rsidTr="003A1D73">
        <w:trPr>
          <w:gridAfter w:val="2"/>
          <w:wAfter w:w="26" w:type="dxa"/>
          <w:trHeight w:val="9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«Капитальные вложения»,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1036,9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479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1036,9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483</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 Бюджетные инвестиции в объекты капитального строительства</w:t>
            </w:r>
          </w:p>
        </w:tc>
      </w:tr>
      <w:tr w:rsidR="00BB55D6" w:rsidRPr="003A1D73" w:rsidTr="003A1D73">
        <w:trPr>
          <w:gridAfter w:val="2"/>
          <w:wAfter w:w="26" w:type="dxa"/>
          <w:trHeight w:val="1098"/>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Бюджетные инвестиции в объекты капитального строительства, всего, в том числе </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1036,9</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1036,9</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1036,9</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1036,9</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490</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xml:space="preserve"> 1.2. Иные капитальные вложения</w:t>
            </w:r>
          </w:p>
        </w:tc>
      </w:tr>
      <w:tr w:rsidR="00BB55D6" w:rsidRPr="003A1D73" w:rsidTr="003A1D73">
        <w:trPr>
          <w:gridAfter w:val="2"/>
          <w:wAfter w:w="26" w:type="dxa"/>
          <w:trHeight w:val="563"/>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491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Иные капитальные вложения, всего, в том числе</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492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493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494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495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496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497</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 Научно-исследовательские и опытно-конструкторские работы</w:t>
            </w:r>
          </w:p>
        </w:tc>
      </w:tr>
      <w:tr w:rsidR="00BB55D6" w:rsidRPr="003A1D73" w:rsidTr="003A1D73">
        <w:trPr>
          <w:gridAfter w:val="2"/>
          <w:wAfter w:w="26" w:type="dxa"/>
          <w:trHeight w:val="1082"/>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498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«Научно-исследовательские и опытно-конструкторские работы»,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499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504</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 Прочие нужды</w:t>
            </w:r>
          </w:p>
        </w:tc>
      </w:tr>
      <w:tr w:rsidR="00BB55D6" w:rsidRPr="003A1D73" w:rsidTr="003A1D73">
        <w:trPr>
          <w:gridAfter w:val="2"/>
          <w:wAfter w:w="26" w:type="dxa"/>
          <w:trHeight w:val="9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«Прочие нужды»,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624925,6</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13547,5</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16141,2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30766,5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91893,1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84249,8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81919,7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96304,8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104272,0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105831,0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4318,3</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134,4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1777,2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731,8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571,9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536,3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566,7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4318,3</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134,4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1777,2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731,8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571,9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536,3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566,7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604807,3</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13547,5</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16006,8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23989,3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87161,3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81677,9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76583,4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95738,1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104272,0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105831,0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510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15800,0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1555"/>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511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1. «Организация предоставления услуг (выполнения работ) в сфере физической культуры и спорта»,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158018,8</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11279,5</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13034,2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17481,5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16803,2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18960,0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16829,1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28172,3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17631,0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17828,0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7.7.1.1- 7.7.1.5, 7.7.2.1, 7.7.2.2</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512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513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1681,3</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1681,3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514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1681,3</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1681,3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515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156337,5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11279,5</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13034,2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15800,2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16803,2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18960,0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16829,1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28172,3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17631,0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17828,0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516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12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517</w:t>
            </w:r>
          </w:p>
        </w:tc>
        <w:tc>
          <w:tcPr>
            <w:tcW w:w="2982"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2. «Мероприятия в сфере физической культуры и спорта»,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20983,0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2268,0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2908,0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3555,7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1953,0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1035,3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2233,0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3010,0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2010,0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2010,0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7.7.1.1, 7.7.1.2, 7.7.1.4</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518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519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520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521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20983,0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2268,0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2908,0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3555,7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1953,0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1035,3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2233,0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3010,0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2010,0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2010,0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522</w:t>
            </w:r>
          </w:p>
        </w:tc>
        <w:tc>
          <w:tcPr>
            <w:tcW w:w="2982"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1873"/>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523</w:t>
            </w:r>
          </w:p>
        </w:tc>
        <w:tc>
          <w:tcPr>
            <w:tcW w:w="2982"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3. «Реализация мероприятий по поэтапному внедрению Всероссийского физкультурно-спортивного комплекса «Готов к труду и обороне» (ГТО)»,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1044,6</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199,0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149,3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162,3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170,7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186,3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177,0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xml:space="preserve"> 7.8.3.1</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524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525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717,7</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134,4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95,9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113,6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119,5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130,4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123,9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526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717,7</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134,4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95,9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113,6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119,5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130,4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123,9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527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326,9</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64,6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53,4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48,7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51,2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55,9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53,1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528</w:t>
            </w:r>
          </w:p>
        </w:tc>
        <w:tc>
          <w:tcPr>
            <w:tcW w:w="2982"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2485"/>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529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4. «Субсидии некоммерческим организациям, осуществляющим деятельность в сфере физической культуры и спорта на территории городского округа Краснотурьинск»,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23356,9</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4580,0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12973,7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5803,2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7.7.1.1-7.7.1.3, 7.9.1.4</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530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531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532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533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17356,9</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4580,0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8973,7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3803,2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534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2489"/>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535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5. «Субсидии некоммерческим организациям, на обеспечение деятельности по подготовке детей в возрасте до 18 лет по виду спорта "Хоккей" на территории городского округа Краснотурьинск»,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7.7.1.1-7.7.1.3, 7.9.1.4</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536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537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538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539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540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1555"/>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541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6. «Обеспечение деятельности муниципальных бюджетных учреждений в сфере физической культуры и спорта»,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382527,5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46691,2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50832,2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54179,2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60200,9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84631,0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85993,0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7.7.1.1-7.7.1.3, 7.8.1.1, 7.8.1.2, 7.8.2.1, 7.9.1.1-7.9.1.4</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542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543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544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545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382527,5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46691,2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50832,2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54179,2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60200,9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84631,0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85993,0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546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1532"/>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547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7. «Капитальный ремонт и ремонт в муниципальных организациях в сфере физической культуры и спорта»,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18539,9</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12186,5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6353,4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10.10.1.2</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548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549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550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551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18539,9</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12186,5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6353,4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552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1538"/>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553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8. «Создание спортивных площадок (оснащение спортивным оборудованием) для занятий уличной гимнастикой»,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1833,0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508,9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692,0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392,1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7.7.1.1, 7.7.1.3-7.7.1.5</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554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555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565,6</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173,7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195,9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196,0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556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565,6</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173,7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195,9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196,0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557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967,4</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335,2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196,1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196,1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558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2768"/>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559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9.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1887,4</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883,2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398,1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306,1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7.9.1.1, 7.9.1.2</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1321,2</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618,2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278,7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214,3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1321,2</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618,2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278,7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214,3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566,2</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119,4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91,8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2097"/>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10. «Разработка проектной документации и осуществление технических мероприятий на объекты муниципальной собственности»,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188,0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188,0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10.10.1.2.</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569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188,0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188,0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570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1271"/>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571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11. «Субсидия на финансовое обеспечение затрат Союзу «Хоккейный клуб «Маяк», всего, в том числе</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11500,0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7500,0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7.7.1.1-7.7.1.3, 7.9.1.4</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572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573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574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575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7000,0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576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2533"/>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577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Мероприятие 12. «Поддержка муниципальных учреждений спортивной направленности по адаптивной физической культуре и спорту Свердловской области, </w:t>
            </w:r>
            <w:proofErr w:type="spellStart"/>
            <w:r w:rsidRPr="003A1D73">
              <w:rPr>
                <w:rFonts w:ascii="Liberation Serif" w:hAnsi="Liberation Serif"/>
                <w:sz w:val="22"/>
                <w:szCs w:val="22"/>
              </w:rPr>
              <w:t>софинансирование</w:t>
            </w:r>
            <w:proofErr w:type="spellEnd"/>
            <w:r w:rsidRPr="003A1D73">
              <w:rPr>
                <w:rFonts w:ascii="Liberation Serif" w:hAnsi="Liberation Serif"/>
                <w:sz w:val="22"/>
                <w:szCs w:val="22"/>
              </w:rPr>
              <w:t xml:space="preserve"> из бюджета городского округа», всего, в том числе</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46,4</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7.7.1.1, 7.7.2.1, 7.7.2.2</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578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579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32,5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32,5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580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32,5</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32,5</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581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13,9</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582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966"/>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583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13 «Строительство спортивного комплекса "Центр бокса», всего, в том числе</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1036,9</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1036,9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7.7.1.1</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584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585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586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587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1036,9</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1036,9</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588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589</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Подпрограмма 8  «Обеспечение реализации муниципальной программы городского округа Краснотурьинск «Развитие физической культуры, спорта и молодежной политики в городском округе Краснотурьинск до 2024 года»</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590</w:t>
            </w:r>
          </w:p>
        </w:tc>
        <w:tc>
          <w:tcPr>
            <w:tcW w:w="2982"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Всего по подпрограмме 8, в том числе</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61627,0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4264,9</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4681,8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5379,0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7035,0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7429,0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7495,0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8609,3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8207,0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8526,0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591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61627,0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4264,9</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4681,8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5379,0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7035,0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7429,0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7495,0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8609,3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8207,0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8526,0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E432D3">
        <w:trPr>
          <w:gridAfter w:val="2"/>
          <w:wAfter w:w="26" w:type="dxa"/>
          <w:trHeight w:val="1294"/>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592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1. «Обеспечение деятельности муниципальных органов (центральный аппарат)»,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29113,9</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1818,9</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2195,0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2664,0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3535,0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3479,0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4046,0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3862,0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4014,0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8.8.1.1, 8.8.1.2, 8.8.2.1</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593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29113,9</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1818,9</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2195,0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2664,0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3535,0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3479,0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4046,0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3862,0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4014,0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E432D3">
        <w:trPr>
          <w:gridAfter w:val="2"/>
          <w:wAfter w:w="26" w:type="dxa"/>
          <w:trHeight w:val="4067"/>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594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2. «Финансовое обеспечение муниципальных учреждений, обеспечивающих деятельность муниципальных учреждений и органа местного самоуправления, подведомственных Управлению физической культуры, спорта и молодежной  политики Администрации городского округа Краснотурьинск»,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32513,1</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2446,0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2486,8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2715,0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3535,0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3894,0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4016,0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4563,3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4345,0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4512,0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8.8.1.1</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595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32513,1</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2446,0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2486,8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2715,0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3535,0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3894,0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4016,0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4563,3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4345,0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4512,0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596</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Подпрограмма 9 «Развитие системы отдыха, оздоровления и занятости детей и подростков в городском округе Краснотурьинск»</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597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Всего по подпрограмме 9, в том числе</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9359,0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1037,8</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897,0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1091,2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1183,0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1242,0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1242,0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1333,0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1333,0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598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599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15"/>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9359,0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1037,8</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897,0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1091,2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1183,0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1242,0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1242,0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1333,0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1333,0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603</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 Капитальные вложения</w:t>
            </w:r>
          </w:p>
        </w:tc>
      </w:tr>
      <w:tr w:rsidR="00BB55D6" w:rsidRPr="003A1D73" w:rsidTr="003A1D73">
        <w:trPr>
          <w:gridAfter w:val="2"/>
          <w:wAfter w:w="26" w:type="dxa"/>
          <w:trHeight w:val="9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«Капитальные вложения»,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15"/>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609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610</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 Бюджетные инвестиции в объекты капитального строительства</w:t>
            </w:r>
          </w:p>
        </w:tc>
      </w:tr>
      <w:tr w:rsidR="00BB55D6" w:rsidRPr="003A1D73" w:rsidTr="003A1D73">
        <w:trPr>
          <w:gridAfter w:val="2"/>
          <w:wAfter w:w="26" w:type="dxa"/>
          <w:trHeight w:val="12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Бюджетные инвестиции в объекты капитального строительства, всего, в том числе </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617</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xml:space="preserve"> 1.2. Иные капитальные вложения</w:t>
            </w:r>
          </w:p>
        </w:tc>
      </w:tr>
      <w:tr w:rsidR="00BB55D6" w:rsidRPr="003A1D73" w:rsidTr="003A1D73">
        <w:trPr>
          <w:gridAfter w:val="2"/>
          <w:wAfter w:w="26" w:type="dxa"/>
          <w:trHeight w:val="9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Иные капитальные вложения, всего, в том числе</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619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620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621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622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623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624</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 Научно-исследовательские и опытно-конструкторские работы</w:t>
            </w:r>
          </w:p>
        </w:tc>
      </w:tr>
      <w:tr w:rsidR="00BB55D6" w:rsidRPr="003A1D73" w:rsidTr="003A1D73">
        <w:trPr>
          <w:gridAfter w:val="2"/>
          <w:wAfter w:w="26" w:type="dxa"/>
          <w:trHeight w:val="15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625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«Научно-исследовательские и опытно-конструкторские работы»,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626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627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628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629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631</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 Прочие нужды</w:t>
            </w:r>
          </w:p>
        </w:tc>
      </w:tr>
      <w:tr w:rsidR="00BB55D6" w:rsidRPr="003A1D73" w:rsidTr="003A1D73">
        <w:trPr>
          <w:gridAfter w:val="2"/>
          <w:wAfter w:w="26" w:type="dxa"/>
          <w:trHeight w:val="9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«Прочие нужды»,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9359,0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1037,8</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897,0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1091,2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1183,0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1242,0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1242,0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1333,0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1333,0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9359,0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1037,8</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897,0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1091,2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1183,0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1242,0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1242,0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1333,0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1333,0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9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1. «Организация труда подростков»,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3026,0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1037,8</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897,0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1091,2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noWrap/>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9.9.1.1</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640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641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642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3026,0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1037,8</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897,0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1091,2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643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12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644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2. «Проведение массовых экологических акций»,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6333,0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1183,0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1242,0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1242,0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1333,0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1333,0</w:t>
            </w:r>
          </w:p>
        </w:tc>
        <w:tc>
          <w:tcPr>
            <w:tcW w:w="1600" w:type="dxa"/>
            <w:gridSpan w:val="2"/>
            <w:tcBorders>
              <w:top w:val="single" w:sz="4" w:space="0" w:color="auto"/>
              <w:left w:val="single" w:sz="4" w:space="0" w:color="auto"/>
              <w:bottom w:val="single" w:sz="4" w:space="0" w:color="auto"/>
              <w:right w:val="single" w:sz="4" w:space="0" w:color="auto"/>
            </w:tcBorders>
            <w:noWrap/>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9.9.1.1</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645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646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647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648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6333,0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1183,0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1242,0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1242,0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1333,0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1333,0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649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650</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b/>
                <w:bCs/>
                <w:sz w:val="22"/>
                <w:szCs w:val="22"/>
              </w:rPr>
            </w:pPr>
            <w:r w:rsidRPr="003A1D73">
              <w:rPr>
                <w:rFonts w:ascii="Liberation Serif" w:hAnsi="Liberation Serif"/>
                <w:b/>
                <w:bCs/>
                <w:sz w:val="22"/>
                <w:szCs w:val="22"/>
              </w:rPr>
              <w:t>Подпрограмма 10 «Развитие инфраструктуры объектов физической культуры, спорта и молодежной политики городского округа Краснотурьинск»</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651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Всего по подпрограмме 10, в том числе</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652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653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654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655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656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657</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 Капитальные вложения</w:t>
            </w:r>
          </w:p>
        </w:tc>
      </w:tr>
      <w:tr w:rsidR="00BB55D6" w:rsidRPr="003A1D73" w:rsidTr="003A1D73">
        <w:trPr>
          <w:gridAfter w:val="2"/>
          <w:wAfter w:w="26" w:type="dxa"/>
          <w:trHeight w:val="9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658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«Капитальные вложения»,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659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664</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1.1. Бюджетные инвестиции в объекты капитального строительства</w:t>
            </w:r>
          </w:p>
        </w:tc>
      </w:tr>
      <w:tr w:rsidR="00BB55D6" w:rsidRPr="003A1D73" w:rsidTr="003A1D73">
        <w:trPr>
          <w:gridAfter w:val="2"/>
          <w:wAfter w:w="26" w:type="dxa"/>
          <w:trHeight w:val="12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Бюджетные инвестиции в объекты капитального строительства, всего, в том числе </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669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670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E432D3">
        <w:trPr>
          <w:gridAfter w:val="2"/>
          <w:wAfter w:w="26" w:type="dxa"/>
          <w:trHeight w:val="1492"/>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671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1. «Строительство лыже-роллерной трассы и лыжной трассы городского округа Краснотурьинск»,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10.10.1.1, 10.10.1.2, 10.11.1.2</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672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673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674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675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676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E432D3">
        <w:trPr>
          <w:gridAfter w:val="2"/>
          <w:wAfter w:w="26" w:type="dxa"/>
          <w:trHeight w:val="1696"/>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677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2. «Строительство физкультурно-оздоровительного комплекса по адресу: г. Краснотурьинск»,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10.10.1.1, 10.10.1.2, 10.11.1.1, 10.11.1.2</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678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679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680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681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682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243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683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Мероприятие 3. «Капитальный ремонт строительных конструкций части здания спортивного комплекса стадиона «Маяк» по адресу: г. Краснотурьинск, ул. Чкалова, 20», всего, из них:</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10.10.1.2</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684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685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686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687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688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689</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xml:space="preserve"> 1.2. Иные капитальные вложения</w:t>
            </w:r>
          </w:p>
        </w:tc>
      </w:tr>
      <w:tr w:rsidR="00BB55D6" w:rsidRPr="003A1D73" w:rsidTr="00E432D3">
        <w:trPr>
          <w:gridAfter w:val="2"/>
          <w:wAfter w:w="26" w:type="dxa"/>
          <w:trHeight w:val="551"/>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690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Иные капитальные вложения, всего, в том числе</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691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692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693</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694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695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696</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2. Научно-исследовательские и опытно-конструкторские работы</w:t>
            </w:r>
          </w:p>
        </w:tc>
      </w:tr>
      <w:tr w:rsidR="00BB55D6" w:rsidRPr="003A1D73" w:rsidTr="00E432D3">
        <w:trPr>
          <w:gridAfter w:val="2"/>
          <w:wAfter w:w="26" w:type="dxa"/>
          <w:trHeight w:val="995"/>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697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«Научно-исследовательские и опытно-конструкторские работы»,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698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699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700</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701</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702</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703</w:t>
            </w:r>
          </w:p>
        </w:tc>
        <w:tc>
          <w:tcPr>
            <w:tcW w:w="15067" w:type="dxa"/>
            <w:gridSpan w:val="15"/>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3. Прочие нужды</w:t>
            </w:r>
          </w:p>
        </w:tc>
      </w:tr>
      <w:tr w:rsidR="00BB55D6" w:rsidRPr="003A1D73" w:rsidTr="00E432D3">
        <w:trPr>
          <w:gridAfter w:val="2"/>
          <w:wAfter w:w="26" w:type="dxa"/>
          <w:trHeight w:val="657"/>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704</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xml:space="preserve">Всего по направлению «Прочие нужды»,                                                                                                         в том числе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705</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федеральный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706</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областной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707</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 том числе субсидии местным бюджетам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708</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местный бюджет</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r w:rsidR="00BB55D6" w:rsidRPr="003A1D73" w:rsidTr="003A1D73">
        <w:trPr>
          <w:gridAfter w:val="2"/>
          <w:wAfter w:w="26" w:type="dxa"/>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709</w:t>
            </w:r>
          </w:p>
        </w:tc>
        <w:tc>
          <w:tcPr>
            <w:tcW w:w="2982" w:type="dxa"/>
            <w:tcBorders>
              <w:top w:val="single" w:sz="4" w:space="0" w:color="auto"/>
              <w:left w:val="single" w:sz="4" w:space="0" w:color="auto"/>
              <w:bottom w:val="single" w:sz="4" w:space="0" w:color="auto"/>
              <w:right w:val="single" w:sz="4" w:space="0" w:color="auto"/>
            </w:tcBorders>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внебюджетные источники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jc w:val="center"/>
              <w:rPr>
                <w:rFonts w:ascii="Liberation Serif" w:hAnsi="Liberation Serif"/>
                <w:sz w:val="22"/>
                <w:szCs w:val="22"/>
              </w:rPr>
            </w:pPr>
            <w:r w:rsidRPr="003A1D73">
              <w:rPr>
                <w:rFonts w:ascii="Liberation Serif" w:hAnsi="Liberation Serif"/>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BB55D6" w:rsidRPr="003A1D73" w:rsidRDefault="00BB55D6">
            <w:pPr>
              <w:overflowPunct/>
              <w:autoSpaceDE/>
              <w:adjustRightInd/>
              <w:rPr>
                <w:rFonts w:ascii="Liberation Serif" w:hAnsi="Liberation Serif"/>
                <w:sz w:val="22"/>
                <w:szCs w:val="22"/>
              </w:rPr>
            </w:pPr>
            <w:r w:rsidRPr="003A1D73">
              <w:rPr>
                <w:rFonts w:ascii="Liberation Serif" w:hAnsi="Liberation Serif"/>
                <w:sz w:val="22"/>
                <w:szCs w:val="22"/>
              </w:rPr>
              <w:t> </w:t>
            </w:r>
          </w:p>
        </w:tc>
      </w:tr>
    </w:tbl>
    <w:p w:rsidR="00BB55D6" w:rsidRPr="003A1D73" w:rsidRDefault="00BB55D6" w:rsidP="00BB55D6">
      <w:pPr>
        <w:overflowPunct/>
        <w:autoSpaceDE/>
        <w:adjustRightInd/>
        <w:rPr>
          <w:rFonts w:ascii="Liberation Serif" w:hAnsi="Liberation Serif"/>
          <w:b/>
          <w:bCs/>
          <w:sz w:val="28"/>
          <w:szCs w:val="28"/>
        </w:rPr>
      </w:pPr>
    </w:p>
    <w:p w:rsidR="00BB55D6" w:rsidRPr="003A1D73" w:rsidRDefault="00BB55D6" w:rsidP="00BB55D6">
      <w:pPr>
        <w:overflowPunct/>
        <w:autoSpaceDE/>
        <w:adjustRightInd/>
        <w:rPr>
          <w:rFonts w:ascii="Liberation Serif" w:hAnsi="Liberation Serif"/>
          <w:b/>
          <w:bCs/>
          <w:sz w:val="28"/>
          <w:szCs w:val="28"/>
        </w:rPr>
      </w:pPr>
    </w:p>
    <w:p w:rsidR="00BB55D6" w:rsidRPr="003A1D73" w:rsidRDefault="00BB55D6" w:rsidP="00BB55D6">
      <w:pPr>
        <w:overflowPunct/>
        <w:autoSpaceDE/>
        <w:adjustRightInd/>
        <w:rPr>
          <w:rFonts w:ascii="Liberation Serif" w:hAnsi="Liberation Serif"/>
          <w:b/>
          <w:bCs/>
          <w:sz w:val="28"/>
          <w:szCs w:val="28"/>
        </w:rPr>
      </w:pPr>
    </w:p>
    <w:p w:rsidR="00BB55D6" w:rsidRPr="003A1D73" w:rsidRDefault="00BB55D6" w:rsidP="00BB55D6">
      <w:pPr>
        <w:overflowPunct/>
        <w:autoSpaceDE/>
        <w:adjustRightInd/>
        <w:rPr>
          <w:rFonts w:ascii="Liberation Serif" w:hAnsi="Liberation Serif"/>
          <w:b/>
          <w:bCs/>
          <w:sz w:val="28"/>
          <w:szCs w:val="28"/>
          <w:lang w:val="en-US"/>
        </w:rPr>
      </w:pPr>
    </w:p>
    <w:p w:rsidR="00BB55D6" w:rsidRPr="003A1D73" w:rsidRDefault="00BB55D6" w:rsidP="00BB55D6">
      <w:pPr>
        <w:overflowPunct/>
        <w:autoSpaceDE/>
        <w:autoSpaceDN/>
        <w:adjustRightInd/>
        <w:rPr>
          <w:rFonts w:ascii="Liberation Serif" w:hAnsi="Liberation Serif"/>
          <w:b/>
          <w:bCs/>
          <w:sz w:val="28"/>
          <w:szCs w:val="28"/>
          <w:lang w:val="en-US"/>
        </w:rPr>
        <w:sectPr w:rsidR="00BB55D6" w:rsidRPr="003A1D73">
          <w:pgSz w:w="16834" w:h="11909" w:orient="landscape"/>
          <w:pgMar w:top="1701" w:right="1134" w:bottom="567" w:left="1134" w:header="720" w:footer="720" w:gutter="0"/>
          <w:cols w:space="720"/>
        </w:sectPr>
      </w:pPr>
    </w:p>
    <w:p w:rsidR="00BB55D6" w:rsidRPr="003A1D73" w:rsidRDefault="00BB55D6" w:rsidP="00BB55D6">
      <w:pPr>
        <w:overflowPunct/>
        <w:autoSpaceDE/>
        <w:adjustRightInd/>
        <w:ind w:left="5103"/>
        <w:rPr>
          <w:rFonts w:ascii="Liberation Serif" w:hAnsi="Liberation Serif"/>
          <w:b/>
          <w:bCs/>
          <w:sz w:val="28"/>
          <w:szCs w:val="28"/>
        </w:rPr>
      </w:pPr>
    </w:p>
    <w:p w:rsidR="003E6B71" w:rsidRPr="003A1D73" w:rsidRDefault="003E6B71" w:rsidP="00BB55D6">
      <w:pPr>
        <w:keepNext/>
        <w:suppressAutoHyphens/>
        <w:jc w:val="center"/>
        <w:outlineLvl w:val="0"/>
        <w:rPr>
          <w:rFonts w:ascii="Liberation Serif" w:hAnsi="Liberation Serif"/>
          <w:b/>
          <w:iCs/>
          <w:sz w:val="28"/>
        </w:rPr>
      </w:pPr>
    </w:p>
    <w:sectPr w:rsidR="003E6B71" w:rsidRPr="003A1D73" w:rsidSect="00D33604">
      <w:footerReference w:type="first" r:id="rId10"/>
      <w:pgSz w:w="11909" w:h="16834"/>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D73" w:rsidRDefault="003A1D73">
      <w:r>
        <w:separator/>
      </w:r>
    </w:p>
  </w:endnote>
  <w:endnote w:type="continuationSeparator" w:id="0">
    <w:p w:rsidR="003A1D73" w:rsidRDefault="003A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73" w:rsidRPr="003A1D73" w:rsidRDefault="003A1D73">
    <w:pPr>
      <w:pStyle w:val="af0"/>
      <w:rPr>
        <w:rFonts w:ascii="Liberation Serif" w:hAnsi="Liberation Serif"/>
        <w:sz w:val="44"/>
        <w:szCs w:val="44"/>
      </w:rPr>
    </w:pPr>
    <w:r>
      <w:rPr>
        <w:rFonts w:ascii="Liberation Serif" w:hAnsi="Liberation Serif"/>
        <w:sz w:val="44"/>
        <w:szCs w:val="44"/>
      </w:rPr>
      <w:t>01-01/1337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73" w:rsidRPr="00BE0816" w:rsidRDefault="003A1D73" w:rsidP="00BE081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D73" w:rsidRDefault="003A1D73">
      <w:r>
        <w:separator/>
      </w:r>
    </w:p>
  </w:footnote>
  <w:footnote w:type="continuationSeparator" w:id="0">
    <w:p w:rsidR="003A1D73" w:rsidRDefault="003A1D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12AD2D5A"/>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3" w15:restartNumberingAfterBreak="0">
    <w:nsid w:val="2A9A07B7"/>
    <w:multiLevelType w:val="multilevel"/>
    <w:tmpl w:val="131A09F2"/>
    <w:lvl w:ilvl="0">
      <w:start w:val="1"/>
      <w:numFmt w:val="decimal"/>
      <w:lvlText w:val="%1."/>
      <w:lvlJc w:val="left"/>
      <w:pPr>
        <w:ind w:left="927" w:hanging="360"/>
      </w:pPr>
      <w:rPr>
        <w:color w:val="000000"/>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4"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3A73B06"/>
    <w:multiLevelType w:val="multilevel"/>
    <w:tmpl w:val="66F2CA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B0F779B"/>
    <w:multiLevelType w:val="hybridMultilevel"/>
    <w:tmpl w:val="0AC6A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1F4E15"/>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15:restartNumberingAfterBreak="0">
    <w:nsid w:val="4AEB70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F02654"/>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EE2A62"/>
    <w:multiLevelType w:val="hybridMultilevel"/>
    <w:tmpl w:val="1BB0797A"/>
    <w:lvl w:ilvl="0" w:tplc="0D908DC6">
      <w:start w:val="1"/>
      <w:numFmt w:val="decimal"/>
      <w:lvlText w:val="%1."/>
      <w:lvlJc w:val="center"/>
      <w:pPr>
        <w:tabs>
          <w:tab w:val="num" w:pos="907"/>
        </w:tabs>
        <w:ind w:left="737" w:hanging="3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7463446"/>
    <w:multiLevelType w:val="hybridMultilevel"/>
    <w:tmpl w:val="F08819EA"/>
    <w:lvl w:ilvl="0" w:tplc="85126AF8">
      <w:start w:val="1"/>
      <w:numFmt w:val="decimal"/>
      <w:lvlText w:val="%1."/>
      <w:lvlJc w:val="left"/>
      <w:pPr>
        <w:ind w:left="178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E132492"/>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8D1BAD"/>
    <w:multiLevelType w:val="hybridMultilevel"/>
    <w:tmpl w:val="E9D2C386"/>
    <w:lvl w:ilvl="0" w:tplc="2B247FF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81C2936"/>
    <w:multiLevelType w:val="hybridMultilevel"/>
    <w:tmpl w:val="33CEDC54"/>
    <w:lvl w:ilvl="0" w:tplc="CEAAC892">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3C57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CE22F0A"/>
    <w:multiLevelType w:val="multilevel"/>
    <w:tmpl w:val="7AFC7B90"/>
    <w:lvl w:ilvl="0">
      <w:start w:val="1"/>
      <w:numFmt w:val="decimal"/>
      <w:lvlText w:val="%1."/>
      <w:lvlJc w:val="left"/>
      <w:pPr>
        <w:ind w:left="1069" w:hanging="360"/>
      </w:pPr>
      <w:rPr>
        <w:rFonts w:cs="Liberation Serif"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7F88644B"/>
    <w:multiLevelType w:val="hybridMultilevel"/>
    <w:tmpl w:val="BBD4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15"/>
  </w:num>
  <w:num w:numId="5">
    <w:abstractNumId w:val="1"/>
  </w:num>
  <w:num w:numId="6">
    <w:abstractNumId w:val="8"/>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1"/>
  </w:num>
  <w:num w:numId="11">
    <w:abstractNumId w:val="5"/>
  </w:num>
  <w:num w:numId="12">
    <w:abstractNumId w:val="7"/>
  </w:num>
  <w:num w:numId="13">
    <w:abstractNumId w:val="20"/>
  </w:num>
  <w:num w:numId="14">
    <w:abstractNumId w:val="6"/>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7E8"/>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1D73"/>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67D4E"/>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4BF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5D6"/>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816"/>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8F6"/>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2D3"/>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uiPriority w:val="10"/>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uiPriority w:val="10"/>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link w:val="af4"/>
    <w:uiPriority w:val="1"/>
    <w:qFormat/>
    <w:rsid w:val="00D26C5F"/>
    <w:rPr>
      <w:rFonts w:ascii="Calibri" w:hAnsi="Calibri"/>
      <w:sz w:val="22"/>
      <w:szCs w:val="22"/>
    </w:rPr>
  </w:style>
  <w:style w:type="paragraph" w:styleId="af5">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6">
    <w:name w:val="Document Map"/>
    <w:basedOn w:val="a"/>
    <w:link w:val="af7"/>
    <w:rsid w:val="00B45EC5"/>
    <w:pPr>
      <w:shd w:val="clear" w:color="auto" w:fill="000080"/>
    </w:pPr>
    <w:rPr>
      <w:rFonts w:ascii="Tahoma" w:hAnsi="Tahoma" w:cs="Tahoma"/>
    </w:rPr>
  </w:style>
  <w:style w:type="character" w:customStyle="1" w:styleId="af7">
    <w:name w:val="Схема документа Знак"/>
    <w:basedOn w:val="a0"/>
    <w:link w:val="af6"/>
    <w:rsid w:val="00FC5625"/>
    <w:rPr>
      <w:rFonts w:ascii="Tahoma" w:hAnsi="Tahoma" w:cs="Tahoma"/>
      <w:shd w:val="clear" w:color="auto" w:fill="000080"/>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a">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b">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c">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d">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e">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link w:val="NoSpacingChar"/>
    <w:rsid w:val="009D622F"/>
    <w:rPr>
      <w:rFonts w:ascii="Calibri" w:hAnsi="Calibri"/>
      <w:sz w:val="22"/>
      <w:szCs w:val="22"/>
    </w:rPr>
  </w:style>
  <w:style w:type="paragraph" w:customStyle="1" w:styleId="aff">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0">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1">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2">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3"/>
    <w:locked/>
    <w:rsid w:val="007F0C9B"/>
    <w:rPr>
      <w:rFonts w:ascii="Calibri" w:eastAsia="Calibri" w:hAnsi="Calibri"/>
      <w:lang w:val="ru-RU" w:eastAsia="en-US" w:bidi="ar-SA"/>
    </w:rPr>
  </w:style>
  <w:style w:type="paragraph" w:styleId="aff3">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2"/>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4">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5">
    <w:name w:val="Emphasis"/>
    <w:basedOn w:val="a0"/>
    <w:qFormat/>
    <w:rsid w:val="002119F5"/>
    <w:rPr>
      <w:i/>
      <w:iCs/>
    </w:rPr>
  </w:style>
  <w:style w:type="character" w:customStyle="1" w:styleId="aff6">
    <w:name w:val="Основной текст_"/>
    <w:basedOn w:val="a0"/>
    <w:link w:val="41"/>
    <w:rsid w:val="00FC0C7C"/>
    <w:rPr>
      <w:spacing w:val="-3"/>
      <w:sz w:val="27"/>
      <w:szCs w:val="27"/>
      <w:lang w:bidi="ar-SA"/>
    </w:rPr>
  </w:style>
  <w:style w:type="paragraph" w:customStyle="1" w:styleId="41">
    <w:name w:val="Основной текст4"/>
    <w:basedOn w:val="a"/>
    <w:link w:val="aff6"/>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7">
    <w:name w:val="Основной текст + Полужирный"/>
    <w:aliases w:val="Интервал 0 pt9"/>
    <w:basedOn w:val="aff6"/>
    <w:rsid w:val="00FC0C7C"/>
    <w:rPr>
      <w:b/>
      <w:bCs/>
      <w:spacing w:val="-6"/>
      <w:sz w:val="27"/>
      <w:szCs w:val="27"/>
      <w:lang w:bidi="ar-SA"/>
    </w:rPr>
  </w:style>
  <w:style w:type="character" w:customStyle="1" w:styleId="aff8">
    <w:name w:val="Колонтитул_"/>
    <w:basedOn w:val="a0"/>
    <w:link w:val="aff9"/>
    <w:rsid w:val="00FC0C7C"/>
    <w:rPr>
      <w:b/>
      <w:bCs/>
      <w:spacing w:val="-4"/>
      <w:sz w:val="26"/>
      <w:szCs w:val="26"/>
      <w:lang w:bidi="ar-SA"/>
    </w:rPr>
  </w:style>
  <w:style w:type="paragraph" w:customStyle="1" w:styleId="aff9">
    <w:name w:val="Колонтитул"/>
    <w:basedOn w:val="a"/>
    <w:link w:val="aff8"/>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a">
    <w:name w:val="Strong"/>
    <w:basedOn w:val="a0"/>
    <w:qFormat/>
    <w:rsid w:val="004D7980"/>
    <w:rPr>
      <w:b/>
      <w:bCs/>
    </w:rPr>
  </w:style>
  <w:style w:type="character" w:customStyle="1" w:styleId="gr1">
    <w:name w:val="gr1"/>
    <w:basedOn w:val="a0"/>
    <w:rsid w:val="005065A4"/>
    <w:rPr>
      <w:color w:val="auto"/>
    </w:rPr>
  </w:style>
  <w:style w:type="paragraph" w:customStyle="1" w:styleId="affb">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c">
    <w:name w:val="Текст Знак"/>
    <w:basedOn w:val="a0"/>
    <w:locked/>
    <w:rsid w:val="00376886"/>
    <w:rPr>
      <w:rFonts w:ascii="Courier New" w:hAnsi="Courier New" w:cs="Courier New"/>
    </w:rPr>
  </w:style>
  <w:style w:type="paragraph" w:styleId="affd">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d"/>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e">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rsid w:val="00FC5625"/>
  </w:style>
  <w:style w:type="paragraph" w:styleId="afff0">
    <w:name w:val="Block Text"/>
    <w:basedOn w:val="a"/>
    <w:rsid w:val="00FC5625"/>
    <w:pPr>
      <w:overflowPunct/>
      <w:autoSpaceDE/>
      <w:autoSpaceDN/>
      <w:adjustRightInd/>
      <w:ind w:left="567" w:right="566" w:firstLine="851"/>
      <w:jc w:val="both"/>
      <w:textAlignment w:val="auto"/>
    </w:pPr>
    <w:rPr>
      <w:sz w:val="28"/>
    </w:rPr>
  </w:style>
  <w:style w:type="character" w:styleId="afff1">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2">
    <w:name w:val="annotation text"/>
    <w:basedOn w:val="a"/>
    <w:link w:val="afff3"/>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3">
    <w:name w:val="Текст примечания Знак"/>
    <w:basedOn w:val="a0"/>
    <w:link w:val="afff2"/>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4">
    <w:name w:val="annotation subject"/>
    <w:basedOn w:val="afff2"/>
    <w:next w:val="afff2"/>
    <w:link w:val="afff5"/>
    <w:uiPriority w:val="99"/>
    <w:unhideWhenUsed/>
    <w:rsid w:val="007C386F"/>
    <w:rPr>
      <w:b/>
      <w:bCs/>
    </w:rPr>
  </w:style>
  <w:style w:type="character" w:customStyle="1" w:styleId="afff5">
    <w:name w:val="Тема примечания Знак"/>
    <w:basedOn w:val="afff3"/>
    <w:link w:val="afff4"/>
    <w:uiPriority w:val="99"/>
    <w:rsid w:val="007C386F"/>
    <w:rPr>
      <w:rFonts w:eastAsia="SimSun" w:cs="Mangal"/>
      <w:b/>
      <w:bCs/>
      <w:kern w:val="2"/>
      <w:szCs w:val="18"/>
      <w:lang w:eastAsia="hi-IN" w:bidi="hi-IN"/>
    </w:rPr>
  </w:style>
  <w:style w:type="paragraph" w:customStyle="1" w:styleId="2110">
    <w:name w:val="Основной текст 211"/>
    <w:basedOn w:val="a"/>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6">
    <w:name w:val="Подпись к таблице_"/>
    <w:link w:val="afff7"/>
    <w:locked/>
    <w:rsid w:val="007C386F"/>
    <w:rPr>
      <w:spacing w:val="3"/>
      <w:sz w:val="21"/>
      <w:szCs w:val="21"/>
      <w:shd w:val="clear" w:color="auto" w:fill="FFFFFF"/>
    </w:rPr>
  </w:style>
  <w:style w:type="paragraph" w:customStyle="1" w:styleId="afff7">
    <w:name w:val="Подпись к таблице"/>
    <w:basedOn w:val="a"/>
    <w:link w:val="afff6"/>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8">
    <w:name w:val="footnote reference"/>
    <w:basedOn w:val="a0"/>
    <w:uiPriority w:val="99"/>
    <w:unhideWhenUsed/>
    <w:rsid w:val="007C386F"/>
    <w:rPr>
      <w:vertAlign w:val="superscript"/>
    </w:rPr>
  </w:style>
  <w:style w:type="character" w:styleId="afff9">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a">
    <w:name w:val="Прижатый влево"/>
    <w:basedOn w:val="a"/>
    <w:next w:val="a"/>
    <w:uiPriority w:val="99"/>
    <w:rsid w:val="00991433"/>
    <w:pPr>
      <w:overflowPunct/>
      <w:textAlignment w:val="auto"/>
    </w:pPr>
    <w:rPr>
      <w:rFonts w:ascii="Arial" w:hAnsi="Arial"/>
      <w:sz w:val="24"/>
      <w:szCs w:val="24"/>
    </w:rPr>
  </w:style>
  <w:style w:type="character" w:customStyle="1" w:styleId="afffb">
    <w:name w:val="Цветовое выделение"/>
    <w:rsid w:val="00991433"/>
    <w:rPr>
      <w:b/>
      <w:bCs w:val="0"/>
      <w:color w:val="000080"/>
    </w:rPr>
  </w:style>
  <w:style w:type="paragraph" w:customStyle="1" w:styleId="afffc">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d">
    <w:name w:val="line number"/>
    <w:basedOn w:val="a0"/>
    <w:unhideWhenUsed/>
    <w:rsid w:val="00AA2CAC"/>
  </w:style>
  <w:style w:type="paragraph" w:customStyle="1" w:styleId="afffe">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5">
    <w:name w:val="Стиль1 Знак"/>
    <w:basedOn w:val="a0"/>
    <w:link w:val="14"/>
    <w:rsid w:val="00BD6243"/>
    <w:rPr>
      <w:sz w:val="28"/>
      <w:szCs w:val="24"/>
    </w:rPr>
  </w:style>
  <w:style w:type="paragraph" w:customStyle="1" w:styleId="msonormal0">
    <w:name w:val="msonormal"/>
    <w:basedOn w:val="a"/>
    <w:rsid w:val="00BB55D6"/>
    <w:pPr>
      <w:overflowPunct/>
      <w:autoSpaceDE/>
      <w:autoSpaceDN/>
      <w:adjustRightInd/>
      <w:spacing w:before="100" w:beforeAutospacing="1" w:after="100" w:afterAutospacing="1"/>
      <w:textAlignment w:val="auto"/>
    </w:pPr>
    <w:rPr>
      <w:sz w:val="24"/>
      <w:szCs w:val="24"/>
    </w:rPr>
  </w:style>
  <w:style w:type="character" w:customStyle="1" w:styleId="af4">
    <w:name w:val="Без интервала Знак"/>
    <w:link w:val="af3"/>
    <w:uiPriority w:val="1"/>
    <w:locked/>
    <w:rsid w:val="00BB55D6"/>
    <w:rPr>
      <w:rFonts w:ascii="Calibri" w:hAnsi="Calibri"/>
      <w:sz w:val="22"/>
      <w:szCs w:val="22"/>
    </w:rPr>
  </w:style>
  <w:style w:type="character" w:customStyle="1" w:styleId="NoSpacingChar">
    <w:name w:val="No Spacing Char"/>
    <w:link w:val="13"/>
    <w:locked/>
    <w:rsid w:val="00BB55D6"/>
    <w:rPr>
      <w:rFonts w:ascii="Calibri" w:hAnsi="Calibri"/>
      <w:sz w:val="22"/>
      <w:szCs w:val="22"/>
    </w:rPr>
  </w:style>
  <w:style w:type="paragraph" w:customStyle="1" w:styleId="xl77">
    <w:name w:val="xl77"/>
    <w:basedOn w:val="a"/>
    <w:rsid w:val="00BB55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78">
    <w:name w:val="xl78"/>
    <w:basedOn w:val="a"/>
    <w:rsid w:val="00BB55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9">
    <w:name w:val="xl79"/>
    <w:basedOn w:val="a"/>
    <w:rsid w:val="00BB55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6"/>
      <w:szCs w:val="26"/>
    </w:rPr>
  </w:style>
  <w:style w:type="paragraph" w:customStyle="1" w:styleId="xl80">
    <w:name w:val="xl80"/>
    <w:basedOn w:val="a"/>
    <w:rsid w:val="00BB55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81">
    <w:name w:val="xl81"/>
    <w:basedOn w:val="a"/>
    <w:rsid w:val="00BB55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2">
    <w:name w:val="xl82"/>
    <w:basedOn w:val="a"/>
    <w:rsid w:val="00BB55D6"/>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BB55D6"/>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BB55D6"/>
    <w:pPr>
      <w:overflowPunct/>
      <w:autoSpaceDE/>
      <w:autoSpaceDN/>
      <w:adjustRightInd/>
      <w:spacing w:before="100" w:beforeAutospacing="1" w:after="100" w:afterAutospacing="1"/>
      <w:textAlignment w:val="auto"/>
    </w:pPr>
    <w:rPr>
      <w:sz w:val="24"/>
      <w:szCs w:val="24"/>
    </w:rPr>
  </w:style>
  <w:style w:type="paragraph" w:customStyle="1" w:styleId="xl85">
    <w:name w:val="xl85"/>
    <w:basedOn w:val="a"/>
    <w:rsid w:val="00BB55D6"/>
    <w:pPr>
      <w:overflowPunct/>
      <w:autoSpaceDE/>
      <w:autoSpaceDN/>
      <w:adjustRightInd/>
      <w:spacing w:before="100" w:beforeAutospacing="1" w:after="100" w:afterAutospacing="1"/>
      <w:textAlignment w:val="auto"/>
    </w:pPr>
    <w:rPr>
      <w:sz w:val="24"/>
      <w:szCs w:val="24"/>
    </w:rPr>
  </w:style>
  <w:style w:type="paragraph" w:customStyle="1" w:styleId="xl86">
    <w:name w:val="xl86"/>
    <w:basedOn w:val="a"/>
    <w:rsid w:val="00BB55D6"/>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BB55D6"/>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BB55D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9">
    <w:name w:val="xl89"/>
    <w:basedOn w:val="a"/>
    <w:rsid w:val="00BB55D6"/>
    <w:pPr>
      <w:pBdr>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0">
    <w:name w:val="xl90"/>
    <w:basedOn w:val="a"/>
    <w:rsid w:val="00BB55D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1">
    <w:name w:val="xl91"/>
    <w:basedOn w:val="a"/>
    <w:rsid w:val="00BB55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6"/>
      <w:szCs w:val="26"/>
    </w:rPr>
  </w:style>
  <w:style w:type="paragraph" w:customStyle="1" w:styleId="1f9">
    <w:name w:val="Знак Знак1 Знак Знак Знак Знак Знак Знак"/>
    <w:basedOn w:val="a"/>
    <w:uiPriority w:val="99"/>
    <w:rsid w:val="00BB55D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a">
    <w:name w:val="Знак Знак Знак Знак Знак Знак Знак Знак Знак Знак1 Знак Знак Знак Знак Знак Знак"/>
    <w:basedOn w:val="a"/>
    <w:uiPriority w:val="99"/>
    <w:rsid w:val="00BB55D6"/>
    <w:pPr>
      <w:widowControl w:val="0"/>
      <w:overflowPunct/>
      <w:autoSpaceDE/>
      <w:autoSpaceDN/>
      <w:spacing w:after="160" w:line="240" w:lineRule="exact"/>
      <w:jc w:val="right"/>
      <w:textAlignment w:val="auto"/>
    </w:pPr>
    <w:rPr>
      <w:lang w:val="en-GB" w:eastAsia="en-US"/>
    </w:rPr>
  </w:style>
  <w:style w:type="paragraph" w:customStyle="1" w:styleId="affff">
    <w:name w:val="Нормальный (таблица)"/>
    <w:basedOn w:val="a"/>
    <w:next w:val="a"/>
    <w:uiPriority w:val="99"/>
    <w:rsid w:val="00BB55D6"/>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BB55D6"/>
    <w:pPr>
      <w:overflowPunct/>
      <w:autoSpaceDE/>
      <w:autoSpaceDN/>
      <w:adjustRightInd/>
      <w:textAlignment w:val="auto"/>
    </w:pPr>
    <w:rPr>
      <w:sz w:val="24"/>
      <w:szCs w:val="24"/>
    </w:rPr>
  </w:style>
  <w:style w:type="paragraph" w:customStyle="1" w:styleId="affff0">
    <w:name w:val="Дочерний элемент списка"/>
    <w:basedOn w:val="a"/>
    <w:next w:val="a"/>
    <w:uiPriority w:val="99"/>
    <w:rsid w:val="00BB55D6"/>
    <w:pPr>
      <w:widowControl w:val="0"/>
      <w:overflowPunct/>
      <w:jc w:val="both"/>
      <w:textAlignment w:val="auto"/>
    </w:pPr>
    <w:rPr>
      <w:rFonts w:ascii="Arial" w:hAnsi="Arial" w:cs="Arial"/>
      <w:color w:val="868381"/>
      <w:sz w:val="22"/>
      <w:szCs w:val="22"/>
    </w:rPr>
  </w:style>
  <w:style w:type="paragraph" w:customStyle="1" w:styleId="affff1">
    <w:name w:val="Комментарий"/>
    <w:basedOn w:val="a"/>
    <w:next w:val="a"/>
    <w:uiPriority w:val="99"/>
    <w:rsid w:val="00BB55D6"/>
    <w:pPr>
      <w:shd w:val="clear" w:color="auto" w:fill="F0F0F0"/>
      <w:overflowPunct/>
      <w:spacing w:before="75"/>
      <w:jc w:val="both"/>
      <w:textAlignment w:val="auto"/>
    </w:pPr>
    <w:rPr>
      <w:rFonts w:ascii="Arial" w:hAnsi="Arial"/>
      <w:color w:val="353842"/>
      <w:sz w:val="24"/>
      <w:szCs w:val="24"/>
    </w:rPr>
  </w:style>
  <w:style w:type="paragraph" w:customStyle="1" w:styleId="affff2">
    <w:name w:val="Текст (справка)"/>
    <w:basedOn w:val="a"/>
    <w:next w:val="a"/>
    <w:uiPriority w:val="99"/>
    <w:rsid w:val="00BB55D6"/>
    <w:pPr>
      <w:overflowPunct/>
      <w:ind w:left="170" w:right="170"/>
      <w:textAlignment w:val="auto"/>
    </w:pPr>
    <w:rPr>
      <w:rFonts w:ascii="Arial" w:hAnsi="Arial"/>
      <w:sz w:val="24"/>
      <w:szCs w:val="24"/>
    </w:rPr>
  </w:style>
  <w:style w:type="paragraph" w:customStyle="1" w:styleId="affff3">
    <w:name w:val="Информация об изменениях документа"/>
    <w:basedOn w:val="affff1"/>
    <w:next w:val="a"/>
    <w:uiPriority w:val="99"/>
    <w:rsid w:val="00BB55D6"/>
    <w:pPr>
      <w:spacing w:before="0"/>
    </w:pPr>
    <w:rPr>
      <w:i/>
      <w:iCs/>
    </w:rPr>
  </w:style>
  <w:style w:type="paragraph" w:customStyle="1" w:styleId="font5">
    <w:name w:val="font5"/>
    <w:basedOn w:val="a"/>
    <w:rsid w:val="00BB55D6"/>
    <w:pPr>
      <w:overflowPunct/>
      <w:autoSpaceDE/>
      <w:autoSpaceDN/>
      <w:adjustRightInd/>
      <w:spacing w:before="100" w:beforeAutospacing="1" w:after="100" w:afterAutospacing="1"/>
      <w:textAlignment w:val="auto"/>
    </w:pPr>
    <w:rPr>
      <w:sz w:val="24"/>
      <w:szCs w:val="24"/>
    </w:rPr>
  </w:style>
  <w:style w:type="paragraph" w:customStyle="1" w:styleId="xl92">
    <w:name w:val="xl92"/>
    <w:basedOn w:val="a"/>
    <w:rsid w:val="00BB55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93">
    <w:name w:val="xl93"/>
    <w:basedOn w:val="a"/>
    <w:rsid w:val="00BB55D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4">
    <w:name w:val="xl94"/>
    <w:basedOn w:val="a"/>
    <w:rsid w:val="00BB55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5">
    <w:name w:val="xl95"/>
    <w:basedOn w:val="a"/>
    <w:rsid w:val="00BB55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6">
    <w:name w:val="xl96"/>
    <w:basedOn w:val="a"/>
    <w:rsid w:val="00BB55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7">
    <w:name w:val="xl97"/>
    <w:basedOn w:val="a"/>
    <w:rsid w:val="00BB55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8">
    <w:name w:val="xl98"/>
    <w:basedOn w:val="a"/>
    <w:rsid w:val="00BB55D6"/>
    <w:pPr>
      <w:overflowPunct/>
      <w:autoSpaceDE/>
      <w:autoSpaceDN/>
      <w:adjustRightInd/>
      <w:spacing w:before="100" w:beforeAutospacing="1" w:after="100" w:afterAutospacing="1"/>
      <w:jc w:val="center"/>
      <w:textAlignment w:val="auto"/>
    </w:pPr>
    <w:rPr>
      <w:sz w:val="24"/>
      <w:szCs w:val="24"/>
    </w:rPr>
  </w:style>
  <w:style w:type="paragraph" w:customStyle="1" w:styleId="xl99">
    <w:name w:val="xl99"/>
    <w:basedOn w:val="a"/>
    <w:rsid w:val="00BB55D6"/>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00">
    <w:name w:val="xl100"/>
    <w:basedOn w:val="a"/>
    <w:rsid w:val="00BB55D6"/>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01">
    <w:name w:val="xl101"/>
    <w:basedOn w:val="a"/>
    <w:rsid w:val="00BB55D6"/>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b/>
      <w:bCs/>
      <w:sz w:val="24"/>
      <w:szCs w:val="24"/>
    </w:rPr>
  </w:style>
  <w:style w:type="paragraph" w:customStyle="1" w:styleId="xl102">
    <w:name w:val="xl102"/>
    <w:basedOn w:val="a"/>
    <w:rsid w:val="00BB55D6"/>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sz w:val="24"/>
      <w:szCs w:val="24"/>
    </w:rPr>
  </w:style>
  <w:style w:type="paragraph" w:customStyle="1" w:styleId="xl103">
    <w:name w:val="xl103"/>
    <w:basedOn w:val="a"/>
    <w:rsid w:val="00BB55D6"/>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sz w:val="24"/>
      <w:szCs w:val="24"/>
    </w:rPr>
  </w:style>
  <w:style w:type="paragraph" w:customStyle="1" w:styleId="xl104">
    <w:name w:val="xl104"/>
    <w:basedOn w:val="a"/>
    <w:rsid w:val="00BB55D6"/>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05">
    <w:name w:val="xl105"/>
    <w:basedOn w:val="a"/>
    <w:rsid w:val="00BB55D6"/>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06">
    <w:name w:val="xl106"/>
    <w:basedOn w:val="a"/>
    <w:rsid w:val="00BB55D6"/>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07">
    <w:name w:val="xl107"/>
    <w:basedOn w:val="a"/>
    <w:rsid w:val="00BB55D6"/>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sz w:val="24"/>
      <w:szCs w:val="24"/>
    </w:rPr>
  </w:style>
  <w:style w:type="paragraph" w:customStyle="1" w:styleId="xl108">
    <w:name w:val="xl108"/>
    <w:basedOn w:val="a"/>
    <w:rsid w:val="00BB55D6"/>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09">
    <w:name w:val="xl109"/>
    <w:basedOn w:val="a"/>
    <w:rsid w:val="00BB55D6"/>
    <w:pPr>
      <w:pBdr>
        <w:top w:val="single" w:sz="4" w:space="0" w:color="auto"/>
        <w:bottom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10">
    <w:name w:val="xl110"/>
    <w:basedOn w:val="a"/>
    <w:rsid w:val="00BB55D6"/>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11">
    <w:name w:val="xl111"/>
    <w:basedOn w:val="a"/>
    <w:rsid w:val="00BB55D6"/>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12">
    <w:name w:val="xl112"/>
    <w:basedOn w:val="a"/>
    <w:rsid w:val="00BB55D6"/>
    <w:pPr>
      <w:pBdr>
        <w:top w:val="single" w:sz="4" w:space="0" w:color="auto"/>
        <w:bottom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13">
    <w:name w:val="xl113"/>
    <w:basedOn w:val="a"/>
    <w:rsid w:val="00BB55D6"/>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14">
    <w:name w:val="xl114"/>
    <w:basedOn w:val="a"/>
    <w:rsid w:val="00BB55D6"/>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115">
    <w:name w:val="xl115"/>
    <w:basedOn w:val="a"/>
    <w:rsid w:val="00BB55D6"/>
    <w:pPr>
      <w:pBdr>
        <w:top w:val="single" w:sz="4" w:space="0" w:color="auto"/>
        <w:bottom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116">
    <w:name w:val="xl116"/>
    <w:basedOn w:val="a"/>
    <w:rsid w:val="00BB55D6"/>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117">
    <w:name w:val="xl117"/>
    <w:basedOn w:val="a"/>
    <w:rsid w:val="00BB55D6"/>
    <w:pPr>
      <w:pBdr>
        <w:top w:val="single" w:sz="4" w:space="0" w:color="auto"/>
        <w:left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18">
    <w:name w:val="xl118"/>
    <w:basedOn w:val="a"/>
    <w:rsid w:val="00BB55D6"/>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19">
    <w:name w:val="xl119"/>
    <w:basedOn w:val="a"/>
    <w:rsid w:val="00BB55D6"/>
    <w:pPr>
      <w:pBdr>
        <w:top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20">
    <w:name w:val="xl120"/>
    <w:basedOn w:val="a"/>
    <w:rsid w:val="00BB55D6"/>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121">
    <w:name w:val="xl121"/>
    <w:basedOn w:val="a"/>
    <w:rsid w:val="00BB55D6"/>
    <w:pPr>
      <w:pBdr>
        <w:top w:val="single" w:sz="4" w:space="0" w:color="auto"/>
        <w:bottom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122">
    <w:name w:val="xl122"/>
    <w:basedOn w:val="a"/>
    <w:rsid w:val="00BB55D6"/>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123">
    <w:name w:val="xl123"/>
    <w:basedOn w:val="a"/>
    <w:rsid w:val="00BB55D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24">
    <w:name w:val="xl124"/>
    <w:basedOn w:val="a"/>
    <w:rsid w:val="00BB55D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25">
    <w:name w:val="xl125"/>
    <w:basedOn w:val="a"/>
    <w:rsid w:val="00BB55D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26">
    <w:name w:val="xl126"/>
    <w:basedOn w:val="a"/>
    <w:rsid w:val="00BB55D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27">
    <w:name w:val="xl127"/>
    <w:basedOn w:val="a"/>
    <w:rsid w:val="00BB55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28">
    <w:name w:val="xl128"/>
    <w:basedOn w:val="a"/>
    <w:rsid w:val="00BB55D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29">
    <w:name w:val="xl129"/>
    <w:basedOn w:val="a"/>
    <w:rsid w:val="00BB55D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30">
    <w:name w:val="xl130"/>
    <w:basedOn w:val="a"/>
    <w:rsid w:val="00BB55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31">
    <w:name w:val="xl131"/>
    <w:basedOn w:val="a"/>
    <w:rsid w:val="00BB55D6"/>
    <w:pPr>
      <w:pBdr>
        <w:top w:val="single" w:sz="4" w:space="0" w:color="auto"/>
        <w:bottom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132">
    <w:name w:val="xl132"/>
    <w:basedOn w:val="a"/>
    <w:rsid w:val="00BB55D6"/>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133">
    <w:name w:val="xl133"/>
    <w:basedOn w:val="a"/>
    <w:rsid w:val="00BB55D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34">
    <w:name w:val="xl134"/>
    <w:basedOn w:val="a"/>
    <w:rsid w:val="00BB55D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35">
    <w:name w:val="xl135"/>
    <w:basedOn w:val="a"/>
    <w:rsid w:val="00BB55D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36">
    <w:name w:val="xl136"/>
    <w:basedOn w:val="a"/>
    <w:rsid w:val="00BB55D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37">
    <w:name w:val="xl137"/>
    <w:basedOn w:val="a"/>
    <w:rsid w:val="00BB55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38">
    <w:name w:val="xl138"/>
    <w:basedOn w:val="a"/>
    <w:rsid w:val="00BB55D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39">
    <w:name w:val="xl139"/>
    <w:basedOn w:val="a"/>
    <w:rsid w:val="00BB55D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40">
    <w:name w:val="xl140"/>
    <w:basedOn w:val="a"/>
    <w:rsid w:val="00BB55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41">
    <w:name w:val="xl141"/>
    <w:basedOn w:val="a"/>
    <w:rsid w:val="00BB55D6"/>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42">
    <w:name w:val="xl142"/>
    <w:basedOn w:val="a"/>
    <w:rsid w:val="00BB55D6"/>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43">
    <w:name w:val="xl143"/>
    <w:basedOn w:val="a"/>
    <w:rsid w:val="00BB55D6"/>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44">
    <w:name w:val="xl144"/>
    <w:basedOn w:val="a"/>
    <w:rsid w:val="00BB55D6"/>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sz w:val="24"/>
      <w:szCs w:val="24"/>
    </w:rPr>
  </w:style>
  <w:style w:type="paragraph" w:customStyle="1" w:styleId="xl145">
    <w:name w:val="xl145"/>
    <w:basedOn w:val="a"/>
    <w:rsid w:val="00BB55D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46">
    <w:name w:val="xl146"/>
    <w:basedOn w:val="a"/>
    <w:rsid w:val="00BB55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47">
    <w:name w:val="xl147"/>
    <w:basedOn w:val="a"/>
    <w:rsid w:val="00BB55D6"/>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sz w:val="22"/>
      <w:szCs w:val="22"/>
    </w:rPr>
  </w:style>
  <w:style w:type="paragraph" w:customStyle="1" w:styleId="xl148">
    <w:name w:val="xl148"/>
    <w:basedOn w:val="a"/>
    <w:rsid w:val="00BB55D6"/>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2"/>
      <w:szCs w:val="22"/>
    </w:rPr>
  </w:style>
  <w:style w:type="character" w:customStyle="1" w:styleId="affff4">
    <w:name w:val="Название Знак"/>
    <w:locked/>
    <w:rsid w:val="00BB55D6"/>
    <w:rPr>
      <w:b/>
      <w:bCs/>
      <w:sz w:val="32"/>
      <w:szCs w:val="32"/>
    </w:rPr>
  </w:style>
  <w:style w:type="character" w:customStyle="1" w:styleId="HTML1">
    <w:name w:val="Стандартный HTML Знак1"/>
    <w:semiHidden/>
    <w:locked/>
    <w:rsid w:val="00BB55D6"/>
    <w:rPr>
      <w:rFonts w:ascii="Consolas" w:hAnsi="Consolas"/>
    </w:rPr>
  </w:style>
  <w:style w:type="character" w:customStyle="1" w:styleId="1fb">
    <w:name w:val="Основной текст с отступом Знак1"/>
    <w:uiPriority w:val="99"/>
    <w:semiHidden/>
    <w:rsid w:val="00BB55D6"/>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BB55D6"/>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uiPriority w:val="99"/>
    <w:semiHidden/>
    <w:rsid w:val="00BB55D6"/>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BB55D6"/>
    <w:rPr>
      <w:rFonts w:ascii="Times New Roman" w:eastAsia="Times New Roman" w:hAnsi="Times New Roman" w:cs="Times New Roman" w:hint="default"/>
      <w:sz w:val="16"/>
      <w:szCs w:val="16"/>
      <w:lang w:eastAsia="ru-RU"/>
    </w:rPr>
  </w:style>
  <w:style w:type="character" w:customStyle="1" w:styleId="FontStyle30">
    <w:name w:val="Font Style30"/>
    <w:rsid w:val="00BB55D6"/>
    <w:rPr>
      <w:rFonts w:ascii="Times New Roman" w:hAnsi="Times New Roman" w:cs="Times New Roman" w:hint="default"/>
      <w:sz w:val="24"/>
      <w:szCs w:val="24"/>
    </w:rPr>
  </w:style>
  <w:style w:type="character" w:customStyle="1" w:styleId="FontStyle20">
    <w:name w:val="Font Style20"/>
    <w:rsid w:val="00BB55D6"/>
    <w:rPr>
      <w:rFonts w:ascii="Times New Roman" w:hAnsi="Times New Roman" w:cs="Times New Roman" w:hint="default"/>
      <w:sz w:val="26"/>
      <w:szCs w:val="26"/>
    </w:rPr>
  </w:style>
  <w:style w:type="character" w:customStyle="1" w:styleId="BodyTextChar">
    <w:name w:val="Body Text Char"/>
    <w:uiPriority w:val="99"/>
    <w:locked/>
    <w:rsid w:val="00BB55D6"/>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BB55D6"/>
    <w:rPr>
      <w:rFonts w:ascii="Times New Roman" w:hAnsi="Times New Roman" w:cs="Times New Roman" w:hint="default"/>
      <w:strike w:val="0"/>
      <w:dstrike w:val="0"/>
      <w:sz w:val="24"/>
      <w:szCs w:val="24"/>
      <w:u w:val="none"/>
      <w:effect w:val="none"/>
    </w:rPr>
  </w:style>
  <w:style w:type="table" w:customStyle="1" w:styleId="1fc">
    <w:name w:val="Сетка таблицы1"/>
    <w:basedOn w:val="a1"/>
    <w:rsid w:val="00BB55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rsid w:val="00BB55D6"/>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uiPriority w:val="59"/>
    <w:rsid w:val="00BB55D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332676">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EF072-F09E-47EC-9937-B1AD0499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3</TotalTime>
  <Pages>46</Pages>
  <Words>11313</Words>
  <Characters>56666</Characters>
  <Application>Microsoft Office Word</Application>
  <DocSecurity>0</DocSecurity>
  <Lines>472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67844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4</cp:revision>
  <cp:lastPrinted>2022-11-21T06:33:00Z</cp:lastPrinted>
  <dcterms:created xsi:type="dcterms:W3CDTF">2022-11-18T09:30:00Z</dcterms:created>
  <dcterms:modified xsi:type="dcterms:W3CDTF">2022-11-21T06:34:00Z</dcterms:modified>
</cp:coreProperties>
</file>